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FCB0D" w14:textId="77777777" w:rsidR="00DD199B" w:rsidRPr="006E5240" w:rsidRDefault="00DD199B" w:rsidP="00DD199B">
      <w:pPr>
        <w:spacing w:after="0" w:line="240" w:lineRule="auto"/>
        <w:rPr>
          <w:rFonts w:ascii="Calibri" w:eastAsia="Times New Roman" w:hAnsi="Calibri" w:cs="Calibri"/>
          <w:b/>
          <w:bCs/>
          <w:kern w:val="0"/>
          <w:sz w:val="32"/>
          <w:szCs w:val="32"/>
          <w:lang w:val="en-GB" w:eastAsia="nl-NL"/>
          <w14:ligatures w14:val="none"/>
        </w:rPr>
      </w:pPr>
      <w:r w:rsidRPr="00DC3E52">
        <w:rPr>
          <w:rFonts w:ascii="Times New Roman" w:eastAsia="Times New Roman" w:hAnsi="Times New Roman" w:cs="Times New Roman"/>
          <w:noProof/>
          <w:kern w:val="0"/>
          <w:sz w:val="32"/>
          <w:szCs w:val="32"/>
          <w:lang w:val="en-GB" w:eastAsia="nl-NL"/>
          <w14:ligatures w14:val="none"/>
        </w:rPr>
        <w:drawing>
          <wp:anchor distT="0" distB="0" distL="114300" distR="114300" simplePos="0" relativeHeight="251662336" behindDoc="0" locked="0" layoutInCell="1" allowOverlap="1" wp14:anchorId="43B4D90B" wp14:editId="620149AB">
            <wp:simplePos x="0" y="0"/>
            <wp:positionH relativeFrom="column">
              <wp:posOffset>-23495</wp:posOffset>
            </wp:positionH>
            <wp:positionV relativeFrom="paragraph">
              <wp:posOffset>60960</wp:posOffset>
            </wp:positionV>
            <wp:extent cx="1226820" cy="767879"/>
            <wp:effectExtent l="0" t="0" r="0" b="0"/>
            <wp:wrapNone/>
            <wp:docPr id="2118794554" name="Picture 1" descr="About Wattlab - ZE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ut Wattlab - ZESTA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32151" cy="77121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5FD614D" w14:textId="77777777" w:rsidR="00DD199B" w:rsidRPr="006E5240" w:rsidRDefault="00DD199B" w:rsidP="00DD199B">
      <w:pPr>
        <w:spacing w:after="0" w:line="240" w:lineRule="auto"/>
        <w:ind w:left="6480"/>
        <w:rPr>
          <w:rFonts w:ascii="Calibri" w:eastAsia="Times New Roman" w:hAnsi="Calibri" w:cs="Calibri"/>
          <w:b/>
          <w:bCs/>
          <w:i/>
          <w:iCs/>
          <w:kern w:val="0"/>
          <w:sz w:val="32"/>
          <w:szCs w:val="32"/>
          <w:lang w:val="en-GB" w:eastAsia="nl-NL"/>
          <w14:ligatures w14:val="none"/>
        </w:rPr>
      </w:pPr>
      <w:r w:rsidRPr="006E5240">
        <w:rPr>
          <w:rFonts w:ascii="Calibri" w:eastAsia="Times New Roman" w:hAnsi="Calibri" w:cs="Calibri"/>
          <w:b/>
          <w:bCs/>
          <w:i/>
          <w:iCs/>
          <w:kern w:val="0"/>
          <w:sz w:val="32"/>
          <w:szCs w:val="32"/>
          <w:lang w:val="en-GB" w:eastAsia="nl-NL"/>
          <w14:ligatures w14:val="none"/>
        </w:rPr>
        <w:t>PRESS RELEASE</w:t>
      </w:r>
      <w:r w:rsidRPr="006E5240">
        <w:rPr>
          <w:rFonts w:ascii="Calibri" w:eastAsia="Times New Roman" w:hAnsi="Calibri" w:cs="Calibri"/>
          <w:b/>
          <w:bCs/>
          <w:i/>
          <w:iCs/>
          <w:kern w:val="0"/>
          <w:sz w:val="32"/>
          <w:szCs w:val="32"/>
          <w:lang w:val="en-GB" w:eastAsia="nl-NL"/>
          <w14:ligatures w14:val="none"/>
        </w:rPr>
        <w:tab/>
      </w:r>
    </w:p>
    <w:p w14:paraId="0D8FB7F2" w14:textId="77777777" w:rsidR="00DD199B" w:rsidRDefault="00DD199B" w:rsidP="00DD199B">
      <w:pPr>
        <w:spacing w:after="0" w:line="240" w:lineRule="auto"/>
        <w:ind w:left="6480"/>
        <w:rPr>
          <w:rFonts w:ascii="Calibri" w:eastAsia="Times New Roman" w:hAnsi="Calibri" w:cs="Calibri"/>
          <w:i/>
          <w:iCs/>
          <w:kern w:val="0"/>
          <w:sz w:val="20"/>
          <w:szCs w:val="20"/>
          <w:lang w:val="en-GB" w:eastAsia="nl-NL"/>
          <w14:ligatures w14:val="none"/>
        </w:rPr>
      </w:pPr>
    </w:p>
    <w:p w14:paraId="148AADEE" w14:textId="66740FD1" w:rsidR="00DD199B" w:rsidRPr="006E5240" w:rsidRDefault="00DD199B" w:rsidP="00DD199B">
      <w:pPr>
        <w:spacing w:after="0" w:line="240" w:lineRule="auto"/>
        <w:ind w:left="6480"/>
        <w:rPr>
          <w:rFonts w:ascii="Calibri" w:eastAsia="Times New Roman" w:hAnsi="Calibri" w:cs="Calibri"/>
          <w:i/>
          <w:iCs/>
          <w:kern w:val="0"/>
          <w:sz w:val="20"/>
          <w:szCs w:val="20"/>
          <w:lang w:val="en-GB" w:eastAsia="nl-NL"/>
          <w14:ligatures w14:val="none"/>
        </w:rPr>
      </w:pPr>
      <w:r>
        <w:rPr>
          <w:rFonts w:ascii="Calibri" w:eastAsia="Times New Roman" w:hAnsi="Calibri" w:cs="Calibri"/>
          <w:i/>
          <w:iCs/>
          <w:kern w:val="0"/>
          <w:sz w:val="20"/>
          <w:szCs w:val="20"/>
          <w:lang w:val="en-GB" w:eastAsia="nl-NL"/>
          <w14:ligatures w14:val="none"/>
        </w:rPr>
        <w:t>06 November</w:t>
      </w:r>
      <w:r w:rsidRPr="006E5240">
        <w:rPr>
          <w:rFonts w:ascii="Calibri" w:eastAsia="Times New Roman" w:hAnsi="Calibri" w:cs="Calibri"/>
          <w:i/>
          <w:iCs/>
          <w:kern w:val="0"/>
          <w:sz w:val="20"/>
          <w:szCs w:val="20"/>
          <w:lang w:val="en-GB" w:eastAsia="nl-NL"/>
          <w14:ligatures w14:val="none"/>
        </w:rPr>
        <w:t xml:space="preserve"> 2025</w:t>
      </w:r>
    </w:p>
    <w:p w14:paraId="273F34FE" w14:textId="77777777" w:rsidR="00DD199B" w:rsidRPr="006E5240" w:rsidRDefault="00DD199B" w:rsidP="00DD199B">
      <w:pPr>
        <w:spacing w:after="0" w:line="240" w:lineRule="auto"/>
        <w:ind w:left="6480"/>
        <w:rPr>
          <w:rFonts w:ascii="Calibri" w:eastAsia="Times New Roman" w:hAnsi="Calibri" w:cs="Calibri"/>
          <w:i/>
          <w:iCs/>
          <w:kern w:val="0"/>
          <w:sz w:val="4"/>
          <w:szCs w:val="4"/>
          <w:lang w:val="en-GB" w:eastAsia="nl-NL"/>
          <w14:ligatures w14:val="none"/>
        </w:rPr>
      </w:pPr>
    </w:p>
    <w:p w14:paraId="3EE0AA39" w14:textId="77777777" w:rsidR="00DD199B" w:rsidRPr="006E5240" w:rsidRDefault="00DD199B" w:rsidP="00DD199B">
      <w:pPr>
        <w:spacing w:after="0" w:line="240" w:lineRule="auto"/>
        <w:ind w:left="6480"/>
        <w:rPr>
          <w:rFonts w:ascii="Calibri" w:eastAsia="Times New Roman" w:hAnsi="Calibri" w:cs="Calibri"/>
          <w:b/>
          <w:bCs/>
          <w:i/>
          <w:iCs/>
          <w:kern w:val="0"/>
          <w:sz w:val="4"/>
          <w:szCs w:val="4"/>
          <w:lang w:val="en-GB" w:eastAsia="nl-NL"/>
          <w14:ligatures w14:val="none"/>
        </w:rPr>
      </w:pPr>
    </w:p>
    <w:p w14:paraId="4BEF1E27" w14:textId="77777777" w:rsidR="00DD199B" w:rsidRPr="006E5240" w:rsidRDefault="00DD199B" w:rsidP="00DD199B">
      <w:pPr>
        <w:pBdr>
          <w:bottom w:val="double" w:sz="6" w:space="1" w:color="auto"/>
        </w:pBdr>
        <w:spacing w:after="0" w:line="240" w:lineRule="auto"/>
        <w:rPr>
          <w:rFonts w:ascii="Calibri" w:eastAsia="Times New Roman" w:hAnsi="Calibri" w:cs="Calibri"/>
          <w:i/>
          <w:iCs/>
          <w:kern w:val="0"/>
          <w:sz w:val="4"/>
          <w:szCs w:val="4"/>
          <w:lang w:val="en-GB" w:eastAsia="nl-NL"/>
          <w14:ligatures w14:val="none"/>
        </w:rPr>
      </w:pPr>
    </w:p>
    <w:p w14:paraId="2F64A904" w14:textId="77777777" w:rsidR="00DD199B" w:rsidRPr="006E5240" w:rsidRDefault="00DD199B" w:rsidP="00DD199B">
      <w:pPr>
        <w:spacing w:after="0" w:line="240" w:lineRule="auto"/>
        <w:rPr>
          <w:rFonts w:ascii="Calibri" w:eastAsia="Times New Roman" w:hAnsi="Calibri" w:cs="Calibri"/>
          <w:kern w:val="0"/>
          <w:lang w:val="en-GB" w:eastAsia="nl-NL"/>
          <w14:ligatures w14:val="none"/>
        </w:rPr>
      </w:pPr>
    </w:p>
    <w:p w14:paraId="226BB38D" w14:textId="65CD6F42" w:rsidR="00006E20" w:rsidRPr="00E906DE" w:rsidRDefault="00006E20" w:rsidP="00006E20">
      <w:pPr>
        <w:jc w:val="center"/>
        <w:rPr>
          <w:rFonts w:ascii="Arial" w:hAnsi="Arial" w:cs="Arial"/>
          <w:b/>
          <w:bCs/>
          <w:color w:val="000000" w:themeColor="text1"/>
          <w:sz w:val="32"/>
          <w:szCs w:val="32"/>
          <w:lang w:val="en-GB"/>
        </w:rPr>
      </w:pPr>
      <w:r w:rsidRPr="00E906DE">
        <w:rPr>
          <w:rFonts w:ascii="Arial" w:hAnsi="Arial" w:cs="Arial"/>
          <w:b/>
          <w:bCs/>
          <w:sz w:val="32"/>
          <w:szCs w:val="32"/>
          <w:lang w:val="en-GB"/>
        </w:rPr>
        <w:t xml:space="preserve">Berge Rederi </w:t>
      </w:r>
      <w:r w:rsidR="00E906DE" w:rsidRPr="00E906DE">
        <w:rPr>
          <w:rFonts w:ascii="Arial" w:hAnsi="Arial" w:cs="Arial"/>
          <w:b/>
          <w:bCs/>
          <w:sz w:val="32"/>
          <w:szCs w:val="32"/>
          <w:lang w:val="en-GB"/>
        </w:rPr>
        <w:t xml:space="preserve">signs contract with </w:t>
      </w:r>
      <w:proofErr w:type="spellStart"/>
      <w:r w:rsidR="00E906DE" w:rsidRPr="00E906DE">
        <w:rPr>
          <w:rFonts w:ascii="Arial" w:hAnsi="Arial" w:cs="Arial"/>
          <w:b/>
          <w:bCs/>
          <w:sz w:val="32"/>
          <w:szCs w:val="32"/>
          <w:lang w:val="en-GB"/>
        </w:rPr>
        <w:t>Wat</w:t>
      </w:r>
      <w:r w:rsidR="00DD199B">
        <w:rPr>
          <w:rFonts w:ascii="Arial" w:hAnsi="Arial" w:cs="Arial"/>
          <w:b/>
          <w:bCs/>
          <w:sz w:val="32"/>
          <w:szCs w:val="32"/>
          <w:lang w:val="en-GB"/>
        </w:rPr>
        <w:t>t</w:t>
      </w:r>
      <w:r w:rsidR="00E906DE" w:rsidRPr="00E906DE">
        <w:rPr>
          <w:rFonts w:ascii="Arial" w:hAnsi="Arial" w:cs="Arial"/>
          <w:b/>
          <w:bCs/>
          <w:sz w:val="32"/>
          <w:szCs w:val="32"/>
          <w:lang w:val="en-GB"/>
        </w:rPr>
        <w:t>lab</w:t>
      </w:r>
      <w:proofErr w:type="spellEnd"/>
      <w:r w:rsidR="00E906DE" w:rsidRPr="00E906DE">
        <w:rPr>
          <w:rFonts w:ascii="Arial" w:hAnsi="Arial" w:cs="Arial"/>
          <w:b/>
          <w:bCs/>
          <w:sz w:val="32"/>
          <w:szCs w:val="32"/>
          <w:lang w:val="en-GB"/>
        </w:rPr>
        <w:t xml:space="preserve"> to</w:t>
      </w:r>
      <w:r w:rsidR="00E906DE">
        <w:rPr>
          <w:rFonts w:ascii="Arial" w:hAnsi="Arial" w:cs="Arial"/>
          <w:b/>
          <w:bCs/>
          <w:sz w:val="32"/>
          <w:szCs w:val="32"/>
          <w:lang w:val="en-GB"/>
        </w:rPr>
        <w:t xml:space="preserve"> outfit coaster </w:t>
      </w:r>
      <w:r w:rsidR="00E906DE" w:rsidRPr="00E906DE">
        <w:rPr>
          <w:rFonts w:ascii="Arial" w:hAnsi="Arial" w:cs="Arial"/>
          <w:b/>
          <w:bCs/>
          <w:color w:val="000000" w:themeColor="text1"/>
          <w:sz w:val="32"/>
          <w:szCs w:val="32"/>
          <w:lang w:val="en-GB"/>
        </w:rPr>
        <w:t>B</w:t>
      </w:r>
      <w:r w:rsidR="00482534">
        <w:rPr>
          <w:rFonts w:ascii="Arial" w:hAnsi="Arial" w:cs="Arial"/>
          <w:b/>
          <w:bCs/>
          <w:color w:val="000000" w:themeColor="text1"/>
          <w:sz w:val="32"/>
          <w:szCs w:val="32"/>
          <w:lang w:val="en-GB"/>
        </w:rPr>
        <w:t>RF</w:t>
      </w:r>
      <w:r w:rsidR="000344CD">
        <w:rPr>
          <w:rFonts w:ascii="Arial" w:hAnsi="Arial" w:cs="Arial"/>
          <w:b/>
          <w:bCs/>
          <w:color w:val="000000" w:themeColor="text1"/>
          <w:sz w:val="32"/>
          <w:szCs w:val="32"/>
          <w:lang w:val="en-GB"/>
        </w:rPr>
        <w:t xml:space="preserve"> </w:t>
      </w:r>
      <w:r w:rsidR="00E906DE" w:rsidRPr="00E906DE">
        <w:rPr>
          <w:rFonts w:ascii="Arial" w:hAnsi="Arial" w:cs="Arial"/>
          <w:b/>
          <w:bCs/>
          <w:color w:val="000000" w:themeColor="text1"/>
          <w:sz w:val="32"/>
          <w:szCs w:val="32"/>
          <w:lang w:val="en-GB"/>
        </w:rPr>
        <w:t xml:space="preserve">Froan with </w:t>
      </w:r>
      <w:r w:rsidRPr="00E906DE">
        <w:rPr>
          <w:rFonts w:ascii="Arial" w:hAnsi="Arial" w:cs="Arial"/>
          <w:b/>
          <w:bCs/>
          <w:color w:val="000000" w:themeColor="text1"/>
          <w:sz w:val="32"/>
          <w:szCs w:val="32"/>
          <w:lang w:val="en-GB"/>
        </w:rPr>
        <w:t xml:space="preserve">96 Solar </w:t>
      </w:r>
      <w:proofErr w:type="spellStart"/>
      <w:r w:rsidRPr="00E906DE">
        <w:rPr>
          <w:rFonts w:ascii="Arial" w:hAnsi="Arial" w:cs="Arial"/>
          <w:b/>
          <w:bCs/>
          <w:color w:val="000000" w:themeColor="text1"/>
          <w:sz w:val="32"/>
          <w:szCs w:val="32"/>
          <w:lang w:val="en-GB"/>
        </w:rPr>
        <w:t>Flatracks</w:t>
      </w:r>
      <w:proofErr w:type="spellEnd"/>
      <w:r w:rsidRPr="00E906DE">
        <w:rPr>
          <w:rFonts w:ascii="Arial" w:hAnsi="Arial" w:cs="Arial"/>
          <w:b/>
          <w:bCs/>
          <w:color w:val="000000" w:themeColor="text1"/>
          <w:sz w:val="32"/>
          <w:szCs w:val="32"/>
          <w:lang w:val="en-GB"/>
        </w:rPr>
        <w:t xml:space="preserve"> </w:t>
      </w:r>
    </w:p>
    <w:p w14:paraId="18D3DCFA" w14:textId="18FF7010" w:rsidR="00006E20" w:rsidRPr="00E906DE" w:rsidRDefault="00E906DE" w:rsidP="00006E20">
      <w:pPr>
        <w:jc w:val="center"/>
        <w:rPr>
          <w:rFonts w:cs="Arial"/>
          <w:i/>
          <w:iCs/>
          <w:color w:val="000000" w:themeColor="text1"/>
          <w:sz w:val="26"/>
          <w:szCs w:val="26"/>
          <w:lang w:val="en-GB"/>
        </w:rPr>
      </w:pPr>
      <w:r w:rsidRPr="00E906DE">
        <w:rPr>
          <w:i/>
          <w:iCs/>
          <w:color w:val="0D0D0D" w:themeColor="text1" w:themeTint="F2"/>
          <w:sz w:val="26"/>
          <w:szCs w:val="26"/>
          <w:lang w:val="en-US"/>
        </w:rPr>
        <w:t xml:space="preserve">World’s largest, zero-emission, battery powered bulk carrier will get a solar energy </w:t>
      </w:r>
      <w:r w:rsidRPr="00E906DE">
        <w:rPr>
          <w:i/>
          <w:iCs/>
          <w:color w:val="000000" w:themeColor="text1"/>
          <w:sz w:val="26"/>
          <w:szCs w:val="26"/>
          <w:lang w:val="en-US"/>
        </w:rPr>
        <w:t xml:space="preserve">system producing </w:t>
      </w:r>
      <w:r w:rsidR="00006E20" w:rsidRPr="00E906DE">
        <w:rPr>
          <w:rFonts w:cs="Arial"/>
          <w:i/>
          <w:iCs/>
          <w:color w:val="000000" w:themeColor="text1"/>
          <w:sz w:val="26"/>
          <w:szCs w:val="26"/>
          <w:lang w:val="en-GB"/>
        </w:rPr>
        <w:t xml:space="preserve">172,8 </w:t>
      </w:r>
      <w:proofErr w:type="spellStart"/>
      <w:r w:rsidR="00006E20" w:rsidRPr="00E906DE">
        <w:rPr>
          <w:rFonts w:cs="Arial"/>
          <w:i/>
          <w:iCs/>
          <w:color w:val="000000" w:themeColor="text1"/>
          <w:sz w:val="26"/>
          <w:szCs w:val="26"/>
          <w:lang w:val="en-GB"/>
        </w:rPr>
        <w:t>kWp</w:t>
      </w:r>
      <w:proofErr w:type="spellEnd"/>
      <w:r w:rsidRPr="00E906DE">
        <w:rPr>
          <w:rFonts w:cs="Arial"/>
          <w:i/>
          <w:iCs/>
          <w:color w:val="000000" w:themeColor="text1"/>
          <w:sz w:val="26"/>
          <w:szCs w:val="26"/>
          <w:lang w:val="en-GB"/>
        </w:rPr>
        <w:t xml:space="preserve"> (twice as much as </w:t>
      </w:r>
      <w:proofErr w:type="spellStart"/>
      <w:r w:rsidR="00006E20" w:rsidRPr="00E906DE">
        <w:rPr>
          <w:rFonts w:cs="Arial"/>
          <w:i/>
          <w:iCs/>
          <w:color w:val="000000" w:themeColor="text1"/>
          <w:sz w:val="26"/>
          <w:szCs w:val="26"/>
          <w:lang w:val="en-GB"/>
        </w:rPr>
        <w:t>Wattlab</w:t>
      </w:r>
      <w:r w:rsidRPr="00E906DE">
        <w:rPr>
          <w:rFonts w:cs="Arial"/>
          <w:i/>
          <w:iCs/>
          <w:color w:val="000000" w:themeColor="text1"/>
          <w:sz w:val="26"/>
          <w:szCs w:val="26"/>
          <w:lang w:val="en-GB"/>
        </w:rPr>
        <w:t>’s</w:t>
      </w:r>
      <w:proofErr w:type="spellEnd"/>
      <w:r w:rsidRPr="00E906DE">
        <w:rPr>
          <w:rFonts w:cs="Arial"/>
          <w:i/>
          <w:iCs/>
          <w:color w:val="000000" w:themeColor="text1"/>
          <w:sz w:val="26"/>
          <w:szCs w:val="26"/>
          <w:lang w:val="en-GB"/>
        </w:rPr>
        <w:t xml:space="preserve"> previous </w:t>
      </w:r>
      <w:r w:rsidR="00006E20" w:rsidRPr="00E906DE">
        <w:rPr>
          <w:rFonts w:cs="Arial"/>
          <w:i/>
          <w:iCs/>
          <w:color w:val="000000" w:themeColor="text1"/>
          <w:sz w:val="26"/>
          <w:szCs w:val="26"/>
          <w:lang w:val="en-GB"/>
        </w:rPr>
        <w:t>project</w:t>
      </w:r>
      <w:r w:rsidRPr="00E906DE">
        <w:rPr>
          <w:rFonts w:cs="Arial"/>
          <w:i/>
          <w:iCs/>
          <w:color w:val="000000" w:themeColor="text1"/>
          <w:sz w:val="26"/>
          <w:szCs w:val="26"/>
          <w:lang w:val="en-GB"/>
        </w:rPr>
        <w:t>)</w:t>
      </w:r>
    </w:p>
    <w:p w14:paraId="3133BF08" w14:textId="2B7E880D" w:rsidR="005D26C4" w:rsidRPr="00DD199B" w:rsidRDefault="00E906DE" w:rsidP="005D26C4">
      <w:pPr>
        <w:rPr>
          <w:b/>
          <w:bCs/>
          <w:color w:val="0D0D0D" w:themeColor="text1" w:themeTint="F2"/>
          <w:sz w:val="22"/>
          <w:szCs w:val="22"/>
          <w:lang w:val="en-US"/>
        </w:rPr>
      </w:pPr>
      <w:r w:rsidRPr="00DB0D9D">
        <w:rPr>
          <w:rFonts w:cs="Arial"/>
          <w:b/>
          <w:bCs/>
          <w:sz w:val="22"/>
          <w:szCs w:val="22"/>
          <w:lang w:val="en-GB"/>
        </w:rPr>
        <w:t xml:space="preserve">After delivering its first full-scale seagoing project last week, </w:t>
      </w:r>
      <w:proofErr w:type="spellStart"/>
      <w:r w:rsidRPr="00DB0D9D">
        <w:rPr>
          <w:rFonts w:cs="Arial"/>
          <w:b/>
          <w:bCs/>
          <w:sz w:val="22"/>
          <w:szCs w:val="22"/>
          <w:lang w:val="en-GB"/>
        </w:rPr>
        <w:t>Wattlab</w:t>
      </w:r>
      <w:proofErr w:type="spellEnd"/>
      <w:r w:rsidRPr="00DB0D9D">
        <w:rPr>
          <w:rFonts w:cs="Arial"/>
          <w:b/>
          <w:bCs/>
          <w:sz w:val="22"/>
          <w:szCs w:val="22"/>
          <w:lang w:val="en-GB"/>
        </w:rPr>
        <w:t xml:space="preserve"> signed a contract at</w:t>
      </w:r>
      <w:r w:rsidR="005F1E6C" w:rsidRPr="00DB0D9D">
        <w:rPr>
          <w:rFonts w:cs="Arial"/>
          <w:b/>
          <w:bCs/>
          <w:sz w:val="22"/>
          <w:szCs w:val="22"/>
          <w:lang w:val="en-GB"/>
        </w:rPr>
        <w:t xml:space="preserve"> </w:t>
      </w:r>
      <w:r w:rsidRPr="00DB0D9D">
        <w:rPr>
          <w:rFonts w:cs="Arial"/>
          <w:b/>
          <w:bCs/>
          <w:sz w:val="22"/>
          <w:szCs w:val="22"/>
          <w:lang w:val="en-GB"/>
        </w:rPr>
        <w:t>Europort</w:t>
      </w:r>
      <w:r w:rsidR="000344CD" w:rsidRPr="00DB0D9D">
        <w:rPr>
          <w:rFonts w:cs="Arial"/>
          <w:b/>
          <w:bCs/>
          <w:sz w:val="22"/>
          <w:szCs w:val="22"/>
          <w:lang w:val="en-GB"/>
        </w:rPr>
        <w:t xml:space="preserve"> </w:t>
      </w:r>
      <w:r w:rsidR="005F1E6C" w:rsidRPr="00DB0D9D">
        <w:rPr>
          <w:rFonts w:cs="Arial"/>
          <w:b/>
          <w:bCs/>
          <w:sz w:val="22"/>
          <w:szCs w:val="22"/>
          <w:lang w:val="en-GB"/>
        </w:rPr>
        <w:t xml:space="preserve">Rotterdam </w:t>
      </w:r>
      <w:r w:rsidR="00A30362" w:rsidRPr="00DB0D9D">
        <w:rPr>
          <w:rFonts w:cs="Arial"/>
          <w:b/>
          <w:bCs/>
          <w:sz w:val="22"/>
          <w:szCs w:val="22"/>
          <w:lang w:val="en-GB"/>
        </w:rPr>
        <w:t xml:space="preserve">to outfit the hatches </w:t>
      </w:r>
      <w:r w:rsidR="00E83F44" w:rsidRPr="00DB0D9D">
        <w:rPr>
          <w:rFonts w:cs="Arial"/>
          <w:b/>
          <w:bCs/>
          <w:sz w:val="22"/>
          <w:szCs w:val="22"/>
          <w:lang w:val="en-GB"/>
        </w:rPr>
        <w:t xml:space="preserve">of the BRF Froan </w:t>
      </w:r>
      <w:r w:rsidR="000344CD" w:rsidRPr="00DB0D9D">
        <w:rPr>
          <w:rFonts w:cs="Arial"/>
          <w:b/>
          <w:bCs/>
          <w:sz w:val="22"/>
          <w:szCs w:val="22"/>
          <w:lang w:val="en-GB"/>
        </w:rPr>
        <w:t xml:space="preserve">with their </w:t>
      </w:r>
      <w:r w:rsidR="00E83F44" w:rsidRPr="00DB0D9D">
        <w:rPr>
          <w:rFonts w:cs="Arial"/>
          <w:b/>
          <w:bCs/>
          <w:sz w:val="22"/>
          <w:szCs w:val="22"/>
          <w:lang w:val="en-GB"/>
        </w:rPr>
        <w:t xml:space="preserve">onboard </w:t>
      </w:r>
      <w:r w:rsidR="000344CD" w:rsidRPr="00DB0D9D">
        <w:rPr>
          <w:rFonts w:cs="Arial"/>
          <w:b/>
          <w:bCs/>
          <w:sz w:val="22"/>
          <w:szCs w:val="22"/>
          <w:lang w:val="en-GB"/>
        </w:rPr>
        <w:t xml:space="preserve">solar </w:t>
      </w:r>
      <w:r w:rsidR="00E83F44" w:rsidRPr="00DB0D9D">
        <w:rPr>
          <w:rFonts w:cs="Arial"/>
          <w:b/>
          <w:bCs/>
          <w:sz w:val="22"/>
          <w:szCs w:val="22"/>
          <w:lang w:val="en-GB"/>
        </w:rPr>
        <w:t xml:space="preserve">energy system. </w:t>
      </w:r>
      <w:r w:rsidR="007C47CE" w:rsidRPr="00DB0D9D">
        <w:rPr>
          <w:rFonts w:cs="Arial"/>
          <w:b/>
          <w:bCs/>
          <w:sz w:val="22"/>
          <w:szCs w:val="22"/>
          <w:lang w:val="en-GB"/>
        </w:rPr>
        <w:t xml:space="preserve">For </w:t>
      </w:r>
      <w:r w:rsidR="00DB4CC0" w:rsidRPr="00DB0D9D">
        <w:rPr>
          <w:rFonts w:cs="Arial"/>
          <w:b/>
          <w:bCs/>
          <w:sz w:val="22"/>
          <w:szCs w:val="22"/>
          <w:lang w:val="en-GB"/>
        </w:rPr>
        <w:t>Norwegian, family-own</w:t>
      </w:r>
      <w:r w:rsidR="00DB4CC0" w:rsidRPr="00DD199B">
        <w:rPr>
          <w:rFonts w:cs="Arial"/>
          <w:b/>
          <w:bCs/>
          <w:color w:val="0D0D0D" w:themeColor="text1" w:themeTint="F2"/>
          <w:sz w:val="22"/>
          <w:szCs w:val="22"/>
          <w:lang w:val="en-GB"/>
        </w:rPr>
        <w:t xml:space="preserve">ed </w:t>
      </w:r>
      <w:r w:rsidR="00D62ECA" w:rsidRPr="00DD199B">
        <w:rPr>
          <w:rFonts w:cs="Arial"/>
          <w:b/>
          <w:bCs/>
          <w:color w:val="0D0D0D" w:themeColor="text1" w:themeTint="F2"/>
          <w:sz w:val="22"/>
          <w:szCs w:val="22"/>
          <w:lang w:val="en-GB"/>
        </w:rPr>
        <w:t>Shipping company</w:t>
      </w:r>
      <w:r w:rsidR="00DB4CC0" w:rsidRPr="00DD199B">
        <w:rPr>
          <w:rFonts w:cs="Arial"/>
          <w:b/>
          <w:bCs/>
          <w:color w:val="0D0D0D" w:themeColor="text1" w:themeTint="F2"/>
          <w:sz w:val="22"/>
          <w:szCs w:val="22"/>
          <w:lang w:val="en-GB"/>
        </w:rPr>
        <w:t xml:space="preserve"> </w:t>
      </w:r>
      <w:r w:rsidR="00DB4CC0" w:rsidRPr="00DB0D9D">
        <w:rPr>
          <w:rFonts w:cs="Arial"/>
          <w:b/>
          <w:bCs/>
          <w:sz w:val="22"/>
          <w:szCs w:val="22"/>
          <w:lang w:val="en-GB"/>
        </w:rPr>
        <w:t>Berge Rederi</w:t>
      </w:r>
      <w:r w:rsidR="007C47CE" w:rsidRPr="00DB0D9D">
        <w:rPr>
          <w:rFonts w:cs="Arial"/>
          <w:b/>
          <w:bCs/>
          <w:sz w:val="22"/>
          <w:szCs w:val="22"/>
          <w:lang w:val="en-GB"/>
        </w:rPr>
        <w:t xml:space="preserve"> this is the icing on the cake</w:t>
      </w:r>
      <w:r w:rsidR="00F95EAF" w:rsidRPr="00DB0D9D">
        <w:rPr>
          <w:rFonts w:cs="Arial"/>
          <w:b/>
          <w:bCs/>
          <w:sz w:val="22"/>
          <w:szCs w:val="22"/>
          <w:lang w:val="en-GB"/>
        </w:rPr>
        <w:t xml:space="preserve">, as the vessel </w:t>
      </w:r>
      <w:r w:rsidR="005D26C4" w:rsidRPr="00DB0D9D">
        <w:rPr>
          <w:b/>
          <w:bCs/>
          <w:sz w:val="22"/>
          <w:szCs w:val="22"/>
          <w:lang w:val="en-US"/>
        </w:rPr>
        <w:t>will be the world’s largest battery</w:t>
      </w:r>
      <w:r w:rsidR="00F95EAF" w:rsidRPr="00DB0D9D">
        <w:rPr>
          <w:b/>
          <w:bCs/>
          <w:sz w:val="22"/>
          <w:szCs w:val="22"/>
          <w:lang w:val="en-US"/>
        </w:rPr>
        <w:t>-</w:t>
      </w:r>
      <w:r w:rsidR="005D26C4" w:rsidRPr="00DD199B">
        <w:rPr>
          <w:b/>
          <w:bCs/>
          <w:color w:val="0D0D0D" w:themeColor="text1" w:themeTint="F2"/>
          <w:sz w:val="22"/>
          <w:szCs w:val="22"/>
          <w:lang w:val="en-US"/>
        </w:rPr>
        <w:t>powered bulk carrier</w:t>
      </w:r>
      <w:r w:rsidR="00717F3D" w:rsidRPr="00DD199B">
        <w:rPr>
          <w:b/>
          <w:bCs/>
          <w:color w:val="0D0D0D" w:themeColor="text1" w:themeTint="F2"/>
          <w:sz w:val="22"/>
          <w:szCs w:val="22"/>
          <w:lang w:val="en-US"/>
        </w:rPr>
        <w:t xml:space="preserve">. </w:t>
      </w:r>
      <w:r w:rsidR="000F3399" w:rsidRPr="00DD199B">
        <w:rPr>
          <w:b/>
          <w:bCs/>
          <w:color w:val="0D0D0D" w:themeColor="text1" w:themeTint="F2"/>
          <w:sz w:val="22"/>
          <w:szCs w:val="22"/>
          <w:lang w:val="en-US"/>
        </w:rPr>
        <w:t xml:space="preserve">BRF Froan is </w:t>
      </w:r>
      <w:r w:rsidR="00717F3D" w:rsidRPr="00DD199B">
        <w:rPr>
          <w:b/>
          <w:bCs/>
          <w:color w:val="0D0D0D" w:themeColor="text1" w:themeTint="F2"/>
          <w:sz w:val="22"/>
          <w:szCs w:val="22"/>
          <w:lang w:val="en-US"/>
        </w:rPr>
        <w:t xml:space="preserve">expected </w:t>
      </w:r>
      <w:r w:rsidR="000F3399" w:rsidRPr="00DD199B">
        <w:rPr>
          <w:b/>
          <w:bCs/>
          <w:color w:val="0D0D0D" w:themeColor="text1" w:themeTint="F2"/>
          <w:sz w:val="22"/>
          <w:szCs w:val="22"/>
          <w:lang w:val="en-US"/>
        </w:rPr>
        <w:t xml:space="preserve">to be delivered </w:t>
      </w:r>
      <w:r w:rsidR="00717F3D" w:rsidRPr="00DD199B">
        <w:rPr>
          <w:b/>
          <w:bCs/>
          <w:color w:val="0D0D0D" w:themeColor="text1" w:themeTint="F2"/>
          <w:sz w:val="22"/>
          <w:szCs w:val="22"/>
          <w:lang w:val="en-US"/>
        </w:rPr>
        <w:t xml:space="preserve">in </w:t>
      </w:r>
      <w:r w:rsidR="00D62ECA" w:rsidRPr="00DD199B">
        <w:rPr>
          <w:b/>
          <w:bCs/>
          <w:color w:val="0D0D0D" w:themeColor="text1" w:themeTint="F2"/>
          <w:sz w:val="22"/>
          <w:szCs w:val="22"/>
          <w:lang w:val="en-US"/>
        </w:rPr>
        <w:t>Q</w:t>
      </w:r>
      <w:r w:rsidR="00B62969" w:rsidRPr="00DD199B">
        <w:rPr>
          <w:b/>
          <w:bCs/>
          <w:color w:val="0D0D0D" w:themeColor="text1" w:themeTint="F2"/>
          <w:sz w:val="22"/>
          <w:szCs w:val="22"/>
          <w:lang w:val="en-US"/>
        </w:rPr>
        <w:t xml:space="preserve">2 2026 </w:t>
      </w:r>
      <w:r w:rsidR="000F3399" w:rsidRPr="00DD199B">
        <w:rPr>
          <w:b/>
          <w:bCs/>
          <w:color w:val="0D0D0D" w:themeColor="text1" w:themeTint="F2"/>
          <w:sz w:val="22"/>
          <w:szCs w:val="22"/>
          <w:lang w:val="en-US"/>
        </w:rPr>
        <w:t xml:space="preserve">and will transport </w:t>
      </w:r>
      <w:r w:rsidR="005D26C4" w:rsidRPr="00DD199B">
        <w:rPr>
          <w:b/>
          <w:bCs/>
          <w:color w:val="0D0D0D" w:themeColor="text1" w:themeTint="F2"/>
          <w:sz w:val="22"/>
          <w:szCs w:val="22"/>
          <w:lang w:val="en-US"/>
        </w:rPr>
        <w:t xml:space="preserve">marble from </w:t>
      </w:r>
      <w:proofErr w:type="spellStart"/>
      <w:r w:rsidR="005D26C4" w:rsidRPr="00DD199B">
        <w:rPr>
          <w:b/>
          <w:bCs/>
          <w:color w:val="0D0D0D" w:themeColor="text1" w:themeTint="F2"/>
          <w:sz w:val="22"/>
          <w:szCs w:val="22"/>
          <w:lang w:val="en-US"/>
        </w:rPr>
        <w:t>Brønnøy</w:t>
      </w:r>
      <w:proofErr w:type="spellEnd"/>
      <w:r w:rsidR="005D26C4" w:rsidRPr="00DD199B">
        <w:rPr>
          <w:b/>
          <w:bCs/>
          <w:color w:val="0D0D0D" w:themeColor="text1" w:themeTint="F2"/>
          <w:sz w:val="22"/>
          <w:szCs w:val="22"/>
          <w:lang w:val="en-US"/>
        </w:rPr>
        <w:t xml:space="preserve"> and Visnes to </w:t>
      </w:r>
      <w:r w:rsidR="00DB0D9D" w:rsidRPr="00DD199B">
        <w:rPr>
          <w:b/>
          <w:bCs/>
          <w:color w:val="0D0D0D" w:themeColor="text1" w:themeTint="F2"/>
          <w:sz w:val="22"/>
          <w:szCs w:val="22"/>
          <w:lang w:val="en-US"/>
        </w:rPr>
        <w:t xml:space="preserve">a </w:t>
      </w:r>
      <w:r w:rsidR="005D26C4" w:rsidRPr="00DD199B">
        <w:rPr>
          <w:b/>
          <w:bCs/>
          <w:color w:val="0D0D0D" w:themeColor="text1" w:themeTint="F2"/>
          <w:sz w:val="22"/>
          <w:szCs w:val="22"/>
          <w:lang w:val="en-US"/>
        </w:rPr>
        <w:t xml:space="preserve">production plant in </w:t>
      </w:r>
      <w:proofErr w:type="spellStart"/>
      <w:r w:rsidR="005D26C4" w:rsidRPr="00DD199B">
        <w:rPr>
          <w:b/>
          <w:bCs/>
          <w:color w:val="0D0D0D" w:themeColor="text1" w:themeTint="F2"/>
          <w:sz w:val="22"/>
          <w:szCs w:val="22"/>
          <w:lang w:val="en-US"/>
        </w:rPr>
        <w:t>Elnesvågen</w:t>
      </w:r>
      <w:proofErr w:type="spellEnd"/>
      <w:r w:rsidR="005D26C4" w:rsidRPr="00DD199B">
        <w:rPr>
          <w:b/>
          <w:bCs/>
          <w:color w:val="0D0D0D" w:themeColor="text1" w:themeTint="F2"/>
          <w:sz w:val="22"/>
          <w:szCs w:val="22"/>
          <w:lang w:val="en-US"/>
        </w:rPr>
        <w:t>.</w:t>
      </w:r>
    </w:p>
    <w:p w14:paraId="71C4B445" w14:textId="77777777" w:rsidR="005A3901" w:rsidRDefault="00624312" w:rsidP="00FF07EA">
      <w:pPr>
        <w:rPr>
          <w:rFonts w:cs="Arial"/>
          <w:sz w:val="22"/>
          <w:szCs w:val="22"/>
          <w:lang w:val="en-GB"/>
        </w:rPr>
      </w:pPr>
      <w:r w:rsidRPr="005A3901">
        <w:rPr>
          <w:rFonts w:cs="Arial"/>
          <w:sz w:val="22"/>
          <w:szCs w:val="22"/>
          <w:lang w:val="en-GB"/>
        </w:rPr>
        <w:t>Bo S</w:t>
      </w:r>
      <w:r w:rsidR="001E72F2" w:rsidRPr="005A3901">
        <w:rPr>
          <w:rFonts w:cs="Arial"/>
          <w:sz w:val="22"/>
          <w:szCs w:val="22"/>
          <w:lang w:val="en-GB"/>
        </w:rPr>
        <w:t xml:space="preserve">alet, co-founder and CEO of </w:t>
      </w:r>
      <w:proofErr w:type="spellStart"/>
      <w:r w:rsidR="001E72F2" w:rsidRPr="005A3901">
        <w:rPr>
          <w:rFonts w:cs="Arial"/>
          <w:sz w:val="22"/>
          <w:szCs w:val="22"/>
          <w:lang w:val="en-GB"/>
        </w:rPr>
        <w:t>Watt</w:t>
      </w:r>
      <w:r w:rsidR="00FE2745" w:rsidRPr="005A3901">
        <w:rPr>
          <w:rFonts w:cs="Arial"/>
          <w:sz w:val="22"/>
          <w:szCs w:val="22"/>
          <w:lang w:val="en-GB"/>
        </w:rPr>
        <w:t>lab</w:t>
      </w:r>
      <w:proofErr w:type="spellEnd"/>
      <w:r w:rsidR="00FE2745" w:rsidRPr="005A3901">
        <w:rPr>
          <w:rFonts w:cs="Arial"/>
          <w:sz w:val="22"/>
          <w:szCs w:val="22"/>
          <w:lang w:val="en-GB"/>
        </w:rPr>
        <w:t xml:space="preserve"> is very proud: </w:t>
      </w:r>
    </w:p>
    <w:p w14:paraId="1E2EB5DC" w14:textId="42FA4643" w:rsidR="00FF07EA" w:rsidRPr="002A43C8" w:rsidRDefault="00FF07EA" w:rsidP="003037D1">
      <w:pPr>
        <w:ind w:left="708"/>
        <w:rPr>
          <w:rFonts w:cs="Arial"/>
          <w:sz w:val="22"/>
          <w:szCs w:val="22"/>
          <w:lang w:val="en-GB"/>
        </w:rPr>
      </w:pPr>
      <w:r w:rsidRPr="005A3901">
        <w:rPr>
          <w:rFonts w:cs="Arial"/>
          <w:sz w:val="22"/>
          <w:szCs w:val="22"/>
          <w:lang w:val="en-GB"/>
        </w:rPr>
        <w:t xml:space="preserve">“First of all, we thank Berge Rederi for trusting our system </w:t>
      </w:r>
      <w:r w:rsidR="00BF7E72" w:rsidRPr="005A3901">
        <w:rPr>
          <w:rFonts w:cs="Arial"/>
          <w:sz w:val="22"/>
          <w:szCs w:val="22"/>
          <w:lang w:val="en-GB"/>
        </w:rPr>
        <w:t xml:space="preserve">- </w:t>
      </w:r>
      <w:r w:rsidRPr="005A3901">
        <w:rPr>
          <w:rFonts w:cs="Arial"/>
          <w:sz w:val="22"/>
          <w:szCs w:val="22"/>
          <w:lang w:val="en-GB"/>
        </w:rPr>
        <w:t>and us</w:t>
      </w:r>
      <w:r w:rsidR="00BF7E72" w:rsidRPr="005A3901">
        <w:rPr>
          <w:rFonts w:cs="Arial"/>
          <w:sz w:val="22"/>
          <w:szCs w:val="22"/>
          <w:lang w:val="en-GB"/>
        </w:rPr>
        <w:t xml:space="preserve">. </w:t>
      </w:r>
      <w:r w:rsidR="002A61C1" w:rsidRPr="005A3901">
        <w:rPr>
          <w:rFonts w:cs="Arial"/>
          <w:sz w:val="22"/>
          <w:szCs w:val="22"/>
          <w:lang w:val="en-GB"/>
        </w:rPr>
        <w:t>It is an honour that with our second seagoing project, we</w:t>
      </w:r>
      <w:r w:rsidR="003E57F1" w:rsidRPr="005A3901">
        <w:rPr>
          <w:rFonts w:cs="Arial"/>
          <w:sz w:val="22"/>
          <w:szCs w:val="22"/>
          <w:lang w:val="en-GB"/>
        </w:rPr>
        <w:t>, as a scale-up,</w:t>
      </w:r>
      <w:r w:rsidR="002A61C1" w:rsidRPr="005A3901">
        <w:rPr>
          <w:rFonts w:cs="Arial"/>
          <w:sz w:val="22"/>
          <w:szCs w:val="22"/>
          <w:lang w:val="en-GB"/>
        </w:rPr>
        <w:t xml:space="preserve"> can be a part of</w:t>
      </w:r>
      <w:r w:rsidR="00DF413B" w:rsidRPr="005A3901">
        <w:rPr>
          <w:rFonts w:cs="Arial"/>
          <w:sz w:val="22"/>
          <w:szCs w:val="22"/>
          <w:lang w:val="en-GB"/>
        </w:rPr>
        <w:t xml:space="preserve"> such an innovative vessel as t</w:t>
      </w:r>
      <w:r w:rsidR="00BF7E72" w:rsidRPr="005A3901">
        <w:rPr>
          <w:rFonts w:cs="Arial"/>
          <w:sz w:val="22"/>
          <w:szCs w:val="22"/>
          <w:lang w:val="en-GB"/>
        </w:rPr>
        <w:t>he BRF Froan</w:t>
      </w:r>
      <w:r w:rsidR="00257DED" w:rsidRPr="005A3901">
        <w:rPr>
          <w:rFonts w:cs="Arial"/>
          <w:sz w:val="22"/>
          <w:szCs w:val="22"/>
          <w:lang w:val="en-GB"/>
        </w:rPr>
        <w:t xml:space="preserve">. In addition, this proves </w:t>
      </w:r>
      <w:r w:rsidR="00485EB2" w:rsidRPr="005A3901">
        <w:rPr>
          <w:rFonts w:cs="Arial"/>
          <w:sz w:val="22"/>
          <w:szCs w:val="22"/>
          <w:lang w:val="en-GB"/>
        </w:rPr>
        <w:t xml:space="preserve">that both in the Netherlands and internationally there is a real demand </w:t>
      </w:r>
      <w:r w:rsidR="003E57F1" w:rsidRPr="005A3901">
        <w:rPr>
          <w:rFonts w:cs="Arial"/>
          <w:sz w:val="22"/>
          <w:szCs w:val="22"/>
          <w:lang w:val="en-GB"/>
        </w:rPr>
        <w:t xml:space="preserve">for </w:t>
      </w:r>
      <w:r w:rsidR="00716147">
        <w:rPr>
          <w:rFonts w:cs="Arial"/>
          <w:sz w:val="22"/>
          <w:szCs w:val="22"/>
          <w:lang w:val="en-GB"/>
        </w:rPr>
        <w:t>solar</w:t>
      </w:r>
      <w:r w:rsidR="003E57F1" w:rsidRPr="005A3901">
        <w:rPr>
          <w:rFonts w:cs="Arial"/>
          <w:sz w:val="22"/>
          <w:szCs w:val="22"/>
          <w:lang w:val="en-GB"/>
        </w:rPr>
        <w:t xml:space="preserve"> energy in shipping. It also </w:t>
      </w:r>
      <w:r w:rsidR="00D0233E" w:rsidRPr="005A3901">
        <w:rPr>
          <w:rFonts w:cs="Arial"/>
          <w:sz w:val="22"/>
          <w:szCs w:val="22"/>
          <w:lang w:val="en-GB"/>
        </w:rPr>
        <w:t xml:space="preserve">shows that our </w:t>
      </w:r>
      <w:r w:rsidR="00D0233E" w:rsidRPr="002A43C8">
        <w:rPr>
          <w:rFonts w:cs="Arial"/>
          <w:sz w:val="22"/>
          <w:szCs w:val="22"/>
          <w:lang w:val="en-GB"/>
        </w:rPr>
        <w:t xml:space="preserve">tested and proven </w:t>
      </w:r>
      <w:r w:rsidR="003037D1" w:rsidRPr="002A43C8">
        <w:rPr>
          <w:rFonts w:cs="Arial"/>
          <w:sz w:val="22"/>
          <w:szCs w:val="22"/>
          <w:lang w:val="en-GB"/>
        </w:rPr>
        <w:t>technology</w:t>
      </w:r>
      <w:r w:rsidRPr="002A43C8">
        <w:rPr>
          <w:rFonts w:cs="Arial"/>
          <w:sz w:val="22"/>
          <w:szCs w:val="22"/>
          <w:lang w:val="en-GB"/>
        </w:rPr>
        <w:t xml:space="preserve"> is </w:t>
      </w:r>
      <w:r w:rsidR="00D0233E" w:rsidRPr="002A43C8">
        <w:rPr>
          <w:rFonts w:cs="Arial"/>
          <w:sz w:val="22"/>
          <w:szCs w:val="22"/>
          <w:lang w:val="en-GB"/>
        </w:rPr>
        <w:t>ready to be deployed at scale.</w:t>
      </w:r>
      <w:r w:rsidRPr="002A43C8">
        <w:rPr>
          <w:rFonts w:cs="Arial"/>
          <w:sz w:val="22"/>
          <w:szCs w:val="22"/>
          <w:lang w:val="en-GB"/>
        </w:rPr>
        <w:t>”</w:t>
      </w:r>
    </w:p>
    <w:p w14:paraId="48FCCF4D" w14:textId="11C57F34" w:rsidR="00DB0D9D" w:rsidRDefault="00624312" w:rsidP="00006E20">
      <w:pPr>
        <w:rPr>
          <w:rFonts w:cs="Arial"/>
          <w:sz w:val="22"/>
          <w:szCs w:val="22"/>
          <w:lang w:val="en-GB"/>
        </w:rPr>
      </w:pPr>
      <w:r w:rsidRPr="00DD199B">
        <w:rPr>
          <w:rFonts w:cs="Arial"/>
          <w:color w:val="0D0D0D" w:themeColor="text1" w:themeTint="F2"/>
          <w:sz w:val="22"/>
          <w:szCs w:val="22"/>
          <w:lang w:val="en-GB"/>
        </w:rPr>
        <w:t xml:space="preserve">The vessel </w:t>
      </w:r>
      <w:r w:rsidR="0077166D" w:rsidRPr="00DD199B">
        <w:rPr>
          <w:rFonts w:cs="Arial"/>
          <w:color w:val="0D0D0D" w:themeColor="text1" w:themeTint="F2"/>
          <w:sz w:val="22"/>
          <w:szCs w:val="22"/>
          <w:lang w:val="en-GB"/>
        </w:rPr>
        <w:t xml:space="preserve">is currently under </w:t>
      </w:r>
      <w:r w:rsidR="00FE2745" w:rsidRPr="00DD199B">
        <w:rPr>
          <w:rFonts w:cs="Arial"/>
          <w:color w:val="0D0D0D" w:themeColor="text1" w:themeTint="F2"/>
          <w:sz w:val="22"/>
          <w:szCs w:val="22"/>
          <w:lang w:val="en-GB"/>
        </w:rPr>
        <w:t>construction</w:t>
      </w:r>
      <w:r w:rsidR="0077166D" w:rsidRPr="00DD199B">
        <w:rPr>
          <w:rFonts w:cs="Arial"/>
          <w:color w:val="0D0D0D" w:themeColor="text1" w:themeTint="F2"/>
          <w:sz w:val="22"/>
          <w:szCs w:val="22"/>
          <w:lang w:val="en-GB"/>
        </w:rPr>
        <w:t xml:space="preserve"> and will sail to Norway </w:t>
      </w:r>
      <w:r w:rsidR="00D62ECA" w:rsidRPr="00DD199B">
        <w:rPr>
          <w:rFonts w:cs="Arial"/>
          <w:color w:val="0D0D0D" w:themeColor="text1" w:themeTint="F2"/>
          <w:sz w:val="22"/>
          <w:szCs w:val="22"/>
          <w:lang w:val="en-GB"/>
        </w:rPr>
        <w:t>next summer</w:t>
      </w:r>
      <w:r w:rsidR="005A3901" w:rsidRPr="00DD199B">
        <w:rPr>
          <w:rFonts w:cs="Arial"/>
          <w:color w:val="0D0D0D" w:themeColor="text1" w:themeTint="F2"/>
          <w:sz w:val="22"/>
          <w:szCs w:val="22"/>
          <w:lang w:val="en-GB"/>
        </w:rPr>
        <w:t xml:space="preserve">. </w:t>
      </w:r>
      <w:r w:rsidR="008B67D3" w:rsidRPr="002A43C8">
        <w:rPr>
          <w:rFonts w:cs="Arial"/>
          <w:sz w:val="22"/>
          <w:szCs w:val="22"/>
          <w:lang w:val="en-GB"/>
        </w:rPr>
        <w:t xml:space="preserve">At a stop-over in </w:t>
      </w:r>
      <w:r w:rsidR="00560953" w:rsidRPr="002A43C8">
        <w:rPr>
          <w:rFonts w:cs="Arial"/>
          <w:sz w:val="22"/>
          <w:szCs w:val="22"/>
          <w:lang w:val="en-GB"/>
        </w:rPr>
        <w:t>Flushing</w:t>
      </w:r>
      <w:r w:rsidR="008B67D3" w:rsidRPr="002A43C8">
        <w:rPr>
          <w:rFonts w:cs="Arial"/>
          <w:sz w:val="22"/>
          <w:szCs w:val="22"/>
          <w:lang w:val="en-GB"/>
        </w:rPr>
        <w:t>, the Net</w:t>
      </w:r>
      <w:r w:rsidR="001E72F2" w:rsidRPr="002A43C8">
        <w:rPr>
          <w:rFonts w:cs="Arial"/>
          <w:sz w:val="22"/>
          <w:szCs w:val="22"/>
          <w:lang w:val="en-GB"/>
        </w:rPr>
        <w:t>h</w:t>
      </w:r>
      <w:r w:rsidR="008B67D3" w:rsidRPr="002A43C8">
        <w:rPr>
          <w:rFonts w:cs="Arial"/>
          <w:sz w:val="22"/>
          <w:szCs w:val="22"/>
          <w:lang w:val="en-GB"/>
        </w:rPr>
        <w:t>erlands</w:t>
      </w:r>
      <w:r w:rsidR="00560953" w:rsidRPr="002A43C8">
        <w:rPr>
          <w:rFonts w:cs="Arial"/>
          <w:sz w:val="22"/>
          <w:szCs w:val="22"/>
          <w:lang w:val="en-GB"/>
        </w:rPr>
        <w:t xml:space="preserve">, </w:t>
      </w:r>
      <w:proofErr w:type="spellStart"/>
      <w:r w:rsidR="00560953" w:rsidRPr="002A43C8">
        <w:rPr>
          <w:rFonts w:cs="Arial"/>
          <w:sz w:val="22"/>
          <w:szCs w:val="22"/>
          <w:lang w:val="en-GB"/>
        </w:rPr>
        <w:t>Wattlab</w:t>
      </w:r>
      <w:proofErr w:type="spellEnd"/>
      <w:r w:rsidR="00560953" w:rsidRPr="002A43C8">
        <w:rPr>
          <w:rFonts w:cs="Arial"/>
          <w:sz w:val="22"/>
          <w:szCs w:val="22"/>
          <w:lang w:val="en-GB"/>
        </w:rPr>
        <w:t xml:space="preserve"> </w:t>
      </w:r>
      <w:r w:rsidR="005A3901" w:rsidRPr="002A43C8">
        <w:rPr>
          <w:rFonts w:cs="Arial"/>
          <w:sz w:val="22"/>
          <w:szCs w:val="22"/>
          <w:lang w:val="en-GB"/>
        </w:rPr>
        <w:t xml:space="preserve">will </w:t>
      </w:r>
      <w:r w:rsidR="00560953" w:rsidRPr="002A43C8">
        <w:rPr>
          <w:rFonts w:cs="Arial"/>
          <w:sz w:val="22"/>
          <w:szCs w:val="22"/>
          <w:lang w:val="en-GB"/>
        </w:rPr>
        <w:t>i</w:t>
      </w:r>
      <w:r w:rsidR="00C347B7" w:rsidRPr="002A43C8">
        <w:rPr>
          <w:rFonts w:cs="Arial"/>
          <w:sz w:val="22"/>
          <w:szCs w:val="22"/>
          <w:lang w:val="en-GB"/>
        </w:rPr>
        <w:t xml:space="preserve">nstall the 96 Solar </w:t>
      </w:r>
      <w:proofErr w:type="spellStart"/>
      <w:r w:rsidR="00C347B7" w:rsidRPr="002A43C8">
        <w:rPr>
          <w:rFonts w:cs="Arial"/>
          <w:sz w:val="22"/>
          <w:szCs w:val="22"/>
          <w:lang w:val="en-GB"/>
        </w:rPr>
        <w:t>Flatracks</w:t>
      </w:r>
      <w:proofErr w:type="spellEnd"/>
      <w:r w:rsidR="00C347B7" w:rsidRPr="002A43C8">
        <w:rPr>
          <w:rFonts w:cs="Arial"/>
          <w:sz w:val="22"/>
          <w:szCs w:val="22"/>
          <w:lang w:val="en-GB"/>
        </w:rPr>
        <w:t xml:space="preserve"> in one day</w:t>
      </w:r>
      <w:r w:rsidR="00440BAE" w:rsidRPr="002A43C8">
        <w:rPr>
          <w:rFonts w:cs="Arial"/>
          <w:sz w:val="22"/>
          <w:szCs w:val="22"/>
          <w:lang w:val="en-GB"/>
        </w:rPr>
        <w:t>. Production will start in May at their new prod</w:t>
      </w:r>
      <w:r w:rsidR="00EA677A" w:rsidRPr="002A43C8">
        <w:rPr>
          <w:rFonts w:cs="Arial"/>
          <w:sz w:val="22"/>
          <w:szCs w:val="22"/>
          <w:lang w:val="en-GB"/>
        </w:rPr>
        <w:t>uction facility in the port of Rotterdam.</w:t>
      </w:r>
      <w:r w:rsidR="00440BAE" w:rsidRPr="002A43C8">
        <w:rPr>
          <w:rFonts w:cs="Arial"/>
          <w:sz w:val="22"/>
          <w:szCs w:val="22"/>
          <w:lang w:val="en-GB"/>
        </w:rPr>
        <w:t xml:space="preserve"> </w:t>
      </w:r>
    </w:p>
    <w:p w14:paraId="7C37F4E2" w14:textId="12F29A62" w:rsidR="009B13CD" w:rsidRPr="00505AB6" w:rsidRDefault="009B13CD" w:rsidP="00DD199B">
      <w:pPr>
        <w:ind w:left="708"/>
        <w:rPr>
          <w:rFonts w:cs="Arial"/>
          <w:sz w:val="22"/>
          <w:szCs w:val="22"/>
          <w:lang w:val="en-GB"/>
        </w:rPr>
      </w:pPr>
      <w:r w:rsidRPr="003037D1">
        <w:rPr>
          <w:rFonts w:cs="Arial"/>
          <w:sz w:val="22"/>
          <w:szCs w:val="22"/>
          <w:lang w:val="en-GB"/>
        </w:rPr>
        <w:t>“</w:t>
      </w:r>
      <w:r w:rsidR="003037D1">
        <w:rPr>
          <w:rFonts w:cs="Arial"/>
          <w:sz w:val="22"/>
          <w:szCs w:val="22"/>
          <w:lang w:val="en-GB"/>
        </w:rPr>
        <w:t>F</w:t>
      </w:r>
      <w:r w:rsidR="003037D1" w:rsidRPr="003037D1">
        <w:rPr>
          <w:rFonts w:cs="Arial"/>
          <w:sz w:val="22"/>
          <w:szCs w:val="22"/>
          <w:lang w:val="en-GB"/>
        </w:rPr>
        <w:t>or shipowners, t</w:t>
      </w:r>
      <w:r w:rsidRPr="003037D1">
        <w:rPr>
          <w:rFonts w:cs="Arial"/>
          <w:sz w:val="22"/>
          <w:szCs w:val="22"/>
          <w:lang w:val="en-GB"/>
        </w:rPr>
        <w:t xml:space="preserve">ime is money,” </w:t>
      </w:r>
      <w:r w:rsidR="003037D1">
        <w:rPr>
          <w:rFonts w:cs="Arial"/>
          <w:sz w:val="22"/>
          <w:szCs w:val="22"/>
          <w:lang w:val="en-GB"/>
        </w:rPr>
        <w:t xml:space="preserve">says </w:t>
      </w:r>
      <w:r w:rsidRPr="003037D1">
        <w:rPr>
          <w:rFonts w:cs="Arial"/>
          <w:sz w:val="22"/>
          <w:szCs w:val="22"/>
          <w:lang w:val="en-GB"/>
        </w:rPr>
        <w:t>Bo</w:t>
      </w:r>
      <w:r w:rsidR="003037D1">
        <w:rPr>
          <w:rFonts w:cs="Arial"/>
          <w:sz w:val="22"/>
          <w:szCs w:val="22"/>
          <w:lang w:val="en-GB"/>
        </w:rPr>
        <w:t>.</w:t>
      </w:r>
      <w:r w:rsidRPr="003037D1">
        <w:rPr>
          <w:rFonts w:cs="Arial"/>
          <w:sz w:val="22"/>
          <w:szCs w:val="22"/>
          <w:lang w:val="en-GB"/>
        </w:rPr>
        <w:t xml:space="preserve"> </w:t>
      </w:r>
      <w:r w:rsidRPr="00A12677">
        <w:rPr>
          <w:rFonts w:cs="Arial"/>
          <w:sz w:val="22"/>
          <w:szCs w:val="22"/>
          <w:lang w:val="en-GB"/>
        </w:rPr>
        <w:t>“</w:t>
      </w:r>
      <w:r w:rsidR="00F27147" w:rsidRPr="00A12677">
        <w:rPr>
          <w:rFonts w:cs="Arial"/>
          <w:sz w:val="22"/>
          <w:szCs w:val="22"/>
          <w:lang w:val="en-GB"/>
        </w:rPr>
        <w:t xml:space="preserve">Fast installation </w:t>
      </w:r>
      <w:r w:rsidRPr="00A12677">
        <w:rPr>
          <w:rFonts w:cs="Arial"/>
          <w:sz w:val="22"/>
          <w:szCs w:val="22"/>
          <w:lang w:val="en-GB"/>
        </w:rPr>
        <w:t xml:space="preserve">is crucial. </w:t>
      </w:r>
      <w:r w:rsidR="00A12677" w:rsidRPr="00397616">
        <w:rPr>
          <w:rFonts w:cs="Arial"/>
          <w:sz w:val="22"/>
          <w:szCs w:val="22"/>
          <w:lang w:val="en-GB"/>
        </w:rPr>
        <w:t xml:space="preserve">Thanks to the </w:t>
      </w:r>
      <w:r w:rsidR="00716147">
        <w:rPr>
          <w:rFonts w:cs="Arial"/>
          <w:sz w:val="22"/>
          <w:szCs w:val="22"/>
          <w:lang w:val="en-GB"/>
        </w:rPr>
        <w:t>smart design</w:t>
      </w:r>
      <w:r w:rsidR="00A12677" w:rsidRPr="00397616">
        <w:rPr>
          <w:rFonts w:cs="Arial"/>
          <w:sz w:val="22"/>
          <w:szCs w:val="22"/>
          <w:lang w:val="en-GB"/>
        </w:rPr>
        <w:t xml:space="preserve"> install</w:t>
      </w:r>
      <w:r w:rsidR="00397616" w:rsidRPr="00397616">
        <w:rPr>
          <w:rFonts w:cs="Arial"/>
          <w:sz w:val="22"/>
          <w:szCs w:val="22"/>
          <w:lang w:val="en-GB"/>
        </w:rPr>
        <w:t>i</w:t>
      </w:r>
      <w:r w:rsidR="00397616">
        <w:rPr>
          <w:rFonts w:cs="Arial"/>
          <w:sz w:val="22"/>
          <w:szCs w:val="22"/>
          <w:lang w:val="en-GB"/>
        </w:rPr>
        <w:t xml:space="preserve">ng the </w:t>
      </w:r>
      <w:r w:rsidR="00505AB6">
        <w:rPr>
          <w:rFonts w:cs="Arial"/>
          <w:sz w:val="22"/>
          <w:szCs w:val="22"/>
          <w:lang w:val="en-GB"/>
        </w:rPr>
        <w:t xml:space="preserve">system </w:t>
      </w:r>
      <w:r w:rsidR="00397616">
        <w:rPr>
          <w:rFonts w:cs="Arial"/>
          <w:sz w:val="22"/>
          <w:szCs w:val="22"/>
          <w:lang w:val="en-GB"/>
        </w:rPr>
        <w:t xml:space="preserve">is simple, fast, and </w:t>
      </w:r>
      <w:r w:rsidR="00A12677" w:rsidRPr="00397616">
        <w:rPr>
          <w:rFonts w:cs="Arial"/>
          <w:sz w:val="22"/>
          <w:szCs w:val="22"/>
          <w:lang w:val="en-GB"/>
        </w:rPr>
        <w:t>flexibl</w:t>
      </w:r>
      <w:r w:rsidR="00397616">
        <w:rPr>
          <w:rFonts w:cs="Arial"/>
          <w:sz w:val="22"/>
          <w:szCs w:val="22"/>
          <w:lang w:val="en-GB"/>
        </w:rPr>
        <w:t>e</w:t>
      </w:r>
      <w:r w:rsidR="00A12677" w:rsidRPr="00397616">
        <w:rPr>
          <w:rFonts w:cs="Arial"/>
          <w:sz w:val="22"/>
          <w:szCs w:val="22"/>
          <w:lang w:val="en-GB"/>
        </w:rPr>
        <w:t>.</w:t>
      </w:r>
      <w:r w:rsidR="00885928">
        <w:rPr>
          <w:rFonts w:cs="Arial"/>
          <w:sz w:val="22"/>
          <w:szCs w:val="22"/>
          <w:lang w:val="en-GB"/>
        </w:rPr>
        <w:t xml:space="preserve"> </w:t>
      </w:r>
      <w:r w:rsidR="00885928" w:rsidRPr="00505AB6">
        <w:rPr>
          <w:rFonts w:cs="Arial"/>
          <w:sz w:val="22"/>
          <w:szCs w:val="22"/>
          <w:lang w:val="en-GB"/>
        </w:rPr>
        <w:t>Should the need arise to</w:t>
      </w:r>
      <w:r w:rsidR="00FD2E93" w:rsidRPr="00505AB6">
        <w:rPr>
          <w:rFonts w:cs="Arial"/>
          <w:sz w:val="22"/>
          <w:szCs w:val="22"/>
          <w:lang w:val="en-GB"/>
        </w:rPr>
        <w:t xml:space="preserve"> </w:t>
      </w:r>
      <w:r w:rsidR="00885928" w:rsidRPr="00505AB6">
        <w:rPr>
          <w:rFonts w:cs="Arial"/>
          <w:sz w:val="22"/>
          <w:szCs w:val="22"/>
          <w:lang w:val="en-GB"/>
        </w:rPr>
        <w:t>clear the deck for special cargo</w:t>
      </w:r>
      <w:r w:rsidR="00505AB6" w:rsidRPr="00505AB6">
        <w:rPr>
          <w:rFonts w:cs="Arial"/>
          <w:sz w:val="22"/>
          <w:szCs w:val="22"/>
          <w:lang w:val="en-GB"/>
        </w:rPr>
        <w:t>, the S</w:t>
      </w:r>
      <w:r w:rsidR="00505AB6">
        <w:rPr>
          <w:rFonts w:cs="Arial"/>
          <w:sz w:val="22"/>
          <w:szCs w:val="22"/>
          <w:lang w:val="en-GB"/>
        </w:rPr>
        <w:t xml:space="preserve">olar </w:t>
      </w:r>
      <w:proofErr w:type="spellStart"/>
      <w:r w:rsidR="00505AB6" w:rsidRPr="00505AB6">
        <w:rPr>
          <w:rFonts w:cs="Arial"/>
          <w:sz w:val="22"/>
          <w:szCs w:val="22"/>
          <w:lang w:val="en-GB"/>
        </w:rPr>
        <w:t>Flat</w:t>
      </w:r>
      <w:r w:rsidR="00505AB6">
        <w:rPr>
          <w:rFonts w:cs="Arial"/>
          <w:sz w:val="22"/>
          <w:szCs w:val="22"/>
          <w:lang w:val="en-GB"/>
        </w:rPr>
        <w:t>r</w:t>
      </w:r>
      <w:r w:rsidR="00505AB6" w:rsidRPr="00505AB6">
        <w:rPr>
          <w:rFonts w:cs="Arial"/>
          <w:sz w:val="22"/>
          <w:szCs w:val="22"/>
          <w:lang w:val="en-GB"/>
        </w:rPr>
        <w:t>a</w:t>
      </w:r>
      <w:r w:rsidR="00505AB6">
        <w:rPr>
          <w:rFonts w:cs="Arial"/>
          <w:sz w:val="22"/>
          <w:szCs w:val="22"/>
          <w:lang w:val="en-GB"/>
        </w:rPr>
        <w:t>cks</w:t>
      </w:r>
      <w:proofErr w:type="spellEnd"/>
      <w:r w:rsidR="00505AB6">
        <w:rPr>
          <w:rFonts w:cs="Arial"/>
          <w:sz w:val="22"/>
          <w:szCs w:val="22"/>
          <w:lang w:val="en-GB"/>
        </w:rPr>
        <w:t xml:space="preserve"> can easily </w:t>
      </w:r>
      <w:r w:rsidR="00E70B28">
        <w:rPr>
          <w:rFonts w:cs="Arial"/>
          <w:sz w:val="22"/>
          <w:szCs w:val="22"/>
          <w:lang w:val="en-GB"/>
        </w:rPr>
        <w:t xml:space="preserve">be </w:t>
      </w:r>
      <w:r w:rsidR="00716147">
        <w:rPr>
          <w:rFonts w:cs="Arial"/>
          <w:sz w:val="22"/>
          <w:szCs w:val="22"/>
          <w:lang w:val="en-GB"/>
        </w:rPr>
        <w:t xml:space="preserve">stacked on the footprint of </w:t>
      </w:r>
      <w:r w:rsidR="00E70B28">
        <w:rPr>
          <w:rFonts w:cs="Arial"/>
          <w:sz w:val="22"/>
          <w:szCs w:val="22"/>
          <w:lang w:val="en-GB"/>
        </w:rPr>
        <w:t xml:space="preserve">a 20 ft </w:t>
      </w:r>
      <w:r w:rsidRPr="00505AB6">
        <w:rPr>
          <w:rFonts w:cs="Arial"/>
          <w:sz w:val="22"/>
          <w:szCs w:val="22"/>
          <w:lang w:val="en-GB"/>
        </w:rPr>
        <w:t>container.”</w:t>
      </w:r>
    </w:p>
    <w:p w14:paraId="67552DA8" w14:textId="65A8C4C5" w:rsidR="00F6030D" w:rsidRPr="00471C3F" w:rsidRDefault="0009464D">
      <w:pPr>
        <w:rPr>
          <w:sz w:val="22"/>
          <w:szCs w:val="22"/>
          <w:lang w:val="en-GB"/>
        </w:rPr>
      </w:pPr>
      <w:r w:rsidRPr="00471C3F">
        <w:rPr>
          <w:b/>
          <w:bCs/>
          <w:sz w:val="22"/>
          <w:szCs w:val="22"/>
          <w:lang w:val="en-GB"/>
        </w:rPr>
        <w:t>M</w:t>
      </w:r>
      <w:r w:rsidR="00471C3F" w:rsidRPr="00471C3F">
        <w:rPr>
          <w:b/>
          <w:bCs/>
          <w:sz w:val="22"/>
          <w:szCs w:val="22"/>
          <w:lang w:val="en-GB"/>
        </w:rPr>
        <w:t>a</w:t>
      </w:r>
      <w:r w:rsidR="00471C3F">
        <w:rPr>
          <w:b/>
          <w:bCs/>
          <w:sz w:val="22"/>
          <w:szCs w:val="22"/>
          <w:lang w:val="en-GB"/>
        </w:rPr>
        <w:t>ritime expertise</w:t>
      </w:r>
    </w:p>
    <w:p w14:paraId="401D22E3" w14:textId="77597BAE" w:rsidR="002A43C8" w:rsidRPr="00DD199B" w:rsidRDefault="00F6030D" w:rsidP="002A43C8">
      <w:pPr>
        <w:rPr>
          <w:color w:val="0D0D0D" w:themeColor="text1" w:themeTint="F2"/>
          <w:sz w:val="22"/>
          <w:szCs w:val="22"/>
          <w:lang w:val="en-GB"/>
        </w:rPr>
      </w:pPr>
      <w:proofErr w:type="spellStart"/>
      <w:r w:rsidRPr="00292328">
        <w:rPr>
          <w:sz w:val="22"/>
          <w:szCs w:val="22"/>
          <w:lang w:val="en-GB"/>
        </w:rPr>
        <w:t>Wattlab</w:t>
      </w:r>
      <w:proofErr w:type="spellEnd"/>
      <w:r w:rsidRPr="00292328">
        <w:rPr>
          <w:sz w:val="22"/>
          <w:szCs w:val="22"/>
          <w:lang w:val="en-GB"/>
        </w:rPr>
        <w:t xml:space="preserve"> is </w:t>
      </w:r>
      <w:r w:rsidR="00A01B97" w:rsidRPr="00292328">
        <w:rPr>
          <w:sz w:val="22"/>
          <w:szCs w:val="22"/>
          <w:lang w:val="en-GB"/>
        </w:rPr>
        <w:t xml:space="preserve">currently the only solar power supplier </w:t>
      </w:r>
      <w:r w:rsidR="00292328" w:rsidRPr="00292328">
        <w:rPr>
          <w:sz w:val="22"/>
          <w:szCs w:val="22"/>
          <w:lang w:val="en-GB"/>
        </w:rPr>
        <w:t>focuse</w:t>
      </w:r>
      <w:r w:rsidR="00292328">
        <w:rPr>
          <w:sz w:val="22"/>
          <w:szCs w:val="22"/>
          <w:lang w:val="en-GB"/>
        </w:rPr>
        <w:t xml:space="preserve">d </w:t>
      </w:r>
      <w:r w:rsidR="00207C8E">
        <w:rPr>
          <w:sz w:val="22"/>
          <w:szCs w:val="22"/>
          <w:lang w:val="en-GB"/>
        </w:rPr>
        <w:t xml:space="preserve">100% </w:t>
      </w:r>
      <w:r w:rsidR="00292328">
        <w:rPr>
          <w:sz w:val="22"/>
          <w:szCs w:val="22"/>
          <w:lang w:val="en-GB"/>
        </w:rPr>
        <w:t xml:space="preserve">on the </w:t>
      </w:r>
      <w:r w:rsidRPr="00DD199B">
        <w:rPr>
          <w:color w:val="0D0D0D" w:themeColor="text1" w:themeTint="F2"/>
          <w:sz w:val="22"/>
          <w:szCs w:val="22"/>
          <w:lang w:val="en-GB"/>
        </w:rPr>
        <w:t xml:space="preserve">maritime </w:t>
      </w:r>
      <w:r w:rsidR="00292328" w:rsidRPr="00DD199B">
        <w:rPr>
          <w:color w:val="0D0D0D" w:themeColor="text1" w:themeTint="F2"/>
          <w:sz w:val="22"/>
          <w:szCs w:val="22"/>
          <w:lang w:val="en-GB"/>
        </w:rPr>
        <w:t>industry</w:t>
      </w:r>
      <w:r w:rsidR="00CC4D13" w:rsidRPr="00DD199B">
        <w:rPr>
          <w:color w:val="0D0D0D" w:themeColor="text1" w:themeTint="F2"/>
          <w:sz w:val="22"/>
          <w:szCs w:val="22"/>
          <w:lang w:val="en-GB"/>
        </w:rPr>
        <w:t xml:space="preserve">. </w:t>
      </w:r>
      <w:r w:rsidR="00207C8E" w:rsidRPr="00DD199B">
        <w:rPr>
          <w:color w:val="0D0D0D" w:themeColor="text1" w:themeTint="F2"/>
          <w:sz w:val="22"/>
          <w:szCs w:val="22"/>
          <w:lang w:val="en-GB"/>
        </w:rPr>
        <w:t xml:space="preserve">But that </w:t>
      </w:r>
      <w:r w:rsidR="00CC4D13" w:rsidRPr="00DD199B">
        <w:rPr>
          <w:color w:val="0D0D0D" w:themeColor="text1" w:themeTint="F2"/>
          <w:sz w:val="22"/>
          <w:szCs w:val="22"/>
          <w:lang w:val="en-GB"/>
        </w:rPr>
        <w:t xml:space="preserve">was </w:t>
      </w:r>
      <w:r w:rsidR="00207C8E" w:rsidRPr="00DD199B">
        <w:rPr>
          <w:color w:val="0D0D0D" w:themeColor="text1" w:themeTint="F2"/>
          <w:sz w:val="22"/>
          <w:szCs w:val="22"/>
          <w:lang w:val="en-GB"/>
        </w:rPr>
        <w:t xml:space="preserve">only </w:t>
      </w:r>
      <w:r w:rsidR="00CC4D13" w:rsidRPr="00DD199B">
        <w:rPr>
          <w:color w:val="0D0D0D" w:themeColor="text1" w:themeTint="F2"/>
          <w:sz w:val="22"/>
          <w:szCs w:val="22"/>
          <w:lang w:val="en-GB"/>
        </w:rPr>
        <w:t xml:space="preserve">one of the reasons for Berge Rederi to choose </w:t>
      </w:r>
      <w:r w:rsidR="0028295E" w:rsidRPr="00DD199B">
        <w:rPr>
          <w:color w:val="0D0D0D" w:themeColor="text1" w:themeTint="F2"/>
          <w:sz w:val="22"/>
          <w:szCs w:val="22"/>
          <w:lang w:val="en-GB"/>
        </w:rPr>
        <w:t xml:space="preserve">their system. </w:t>
      </w:r>
      <w:r w:rsidR="00B2770C" w:rsidRPr="00DD199B">
        <w:rPr>
          <w:color w:val="0D0D0D" w:themeColor="text1" w:themeTint="F2"/>
          <w:sz w:val="22"/>
          <w:szCs w:val="22"/>
          <w:lang w:val="en-GB"/>
        </w:rPr>
        <w:t>Oivind Berge</w:t>
      </w:r>
      <w:r w:rsidR="00052D8A" w:rsidRPr="00DD199B">
        <w:rPr>
          <w:color w:val="0D0D0D" w:themeColor="text1" w:themeTint="F2"/>
          <w:sz w:val="22"/>
          <w:szCs w:val="22"/>
          <w:lang w:val="en-GB"/>
        </w:rPr>
        <w:t xml:space="preserve">, </w:t>
      </w:r>
      <w:r w:rsidR="00EA3865" w:rsidRPr="00DD199B">
        <w:rPr>
          <w:color w:val="0D0D0D" w:themeColor="text1" w:themeTint="F2"/>
          <w:sz w:val="22"/>
          <w:szCs w:val="22"/>
          <w:lang w:val="en-GB"/>
        </w:rPr>
        <w:t xml:space="preserve">Owner </w:t>
      </w:r>
      <w:r w:rsidR="00FA2CC2" w:rsidRPr="00DD199B">
        <w:rPr>
          <w:color w:val="0D0D0D" w:themeColor="text1" w:themeTint="F2"/>
          <w:sz w:val="22"/>
          <w:szCs w:val="22"/>
          <w:lang w:val="en-GB"/>
        </w:rPr>
        <w:t>of</w:t>
      </w:r>
      <w:r w:rsidR="00052D8A" w:rsidRPr="00DD199B">
        <w:rPr>
          <w:color w:val="0D0D0D" w:themeColor="text1" w:themeTint="F2"/>
          <w:sz w:val="22"/>
          <w:szCs w:val="22"/>
          <w:lang w:val="en-GB"/>
        </w:rPr>
        <w:t xml:space="preserve"> Berge Rederi</w:t>
      </w:r>
      <w:r w:rsidR="00B2770C" w:rsidRPr="00DD199B">
        <w:rPr>
          <w:color w:val="0D0D0D" w:themeColor="text1" w:themeTint="F2"/>
          <w:sz w:val="22"/>
          <w:szCs w:val="22"/>
          <w:lang w:val="en-GB"/>
        </w:rPr>
        <w:t xml:space="preserve"> </w:t>
      </w:r>
      <w:r w:rsidR="00052D8A" w:rsidRPr="00DD199B">
        <w:rPr>
          <w:color w:val="0D0D0D" w:themeColor="text1" w:themeTint="F2"/>
          <w:sz w:val="22"/>
          <w:szCs w:val="22"/>
          <w:lang w:val="en-GB"/>
        </w:rPr>
        <w:t xml:space="preserve">says: </w:t>
      </w:r>
    </w:p>
    <w:p w14:paraId="56E83948" w14:textId="4B25A986" w:rsidR="00823491" w:rsidRPr="003069C2" w:rsidRDefault="00B2770C" w:rsidP="002A43C8">
      <w:pPr>
        <w:ind w:left="708"/>
        <w:rPr>
          <w:sz w:val="22"/>
          <w:szCs w:val="22"/>
          <w:lang w:val="en-GB"/>
        </w:rPr>
      </w:pPr>
      <w:r w:rsidRPr="00DF07F9">
        <w:rPr>
          <w:sz w:val="22"/>
          <w:szCs w:val="22"/>
          <w:lang w:val="en-GB"/>
        </w:rPr>
        <w:t>“</w:t>
      </w:r>
      <w:r w:rsidR="00403297" w:rsidRPr="00DF07F9">
        <w:rPr>
          <w:sz w:val="22"/>
          <w:szCs w:val="22"/>
          <w:lang w:val="en-GB"/>
        </w:rPr>
        <w:t xml:space="preserve">The knowledge that Bo Salet and Davd Kester have </w:t>
      </w:r>
      <w:r w:rsidR="00051577" w:rsidRPr="00DF07F9">
        <w:rPr>
          <w:sz w:val="22"/>
          <w:szCs w:val="22"/>
          <w:lang w:val="en-GB"/>
        </w:rPr>
        <w:t xml:space="preserve">shown about </w:t>
      </w:r>
      <w:r w:rsidR="006A2704" w:rsidRPr="00DF07F9">
        <w:rPr>
          <w:sz w:val="22"/>
          <w:szCs w:val="22"/>
          <w:lang w:val="en-GB"/>
        </w:rPr>
        <w:t xml:space="preserve">vessel operations </w:t>
      </w:r>
      <w:r w:rsidR="0009464D" w:rsidRPr="00DF07F9">
        <w:rPr>
          <w:sz w:val="22"/>
          <w:szCs w:val="22"/>
          <w:lang w:val="en-GB"/>
        </w:rPr>
        <w:t xml:space="preserve">was key in our decision-making process. </w:t>
      </w:r>
      <w:r w:rsidR="0000607E" w:rsidRPr="00DF07F9">
        <w:rPr>
          <w:sz w:val="22"/>
          <w:szCs w:val="22"/>
          <w:lang w:val="en-GB"/>
        </w:rPr>
        <w:t>Berge Rederi is always</w:t>
      </w:r>
      <w:r w:rsidR="00413A6B" w:rsidRPr="00DF07F9">
        <w:rPr>
          <w:sz w:val="22"/>
          <w:szCs w:val="22"/>
          <w:lang w:val="en-GB"/>
        </w:rPr>
        <w:t xml:space="preserve"> looking to innovate. </w:t>
      </w:r>
      <w:r w:rsidR="003069C2" w:rsidRPr="003069C2">
        <w:rPr>
          <w:sz w:val="22"/>
          <w:szCs w:val="22"/>
          <w:lang w:val="en-GB"/>
        </w:rPr>
        <w:t>We were already familiar with their recent project for a Dutch shipowner, which demonstrated not only the installation process, but also the system’s real-world performance</w:t>
      </w:r>
      <w:r w:rsidR="003069C2">
        <w:rPr>
          <w:sz w:val="22"/>
          <w:szCs w:val="22"/>
          <w:lang w:val="en-GB"/>
        </w:rPr>
        <w:t xml:space="preserve"> and operations</w:t>
      </w:r>
      <w:r w:rsidR="003069C2" w:rsidRPr="003069C2">
        <w:rPr>
          <w:sz w:val="22"/>
          <w:szCs w:val="22"/>
          <w:lang w:val="en-GB"/>
        </w:rPr>
        <w:t>.”</w:t>
      </w:r>
    </w:p>
    <w:p w14:paraId="4B3175CF" w14:textId="57E6145D" w:rsidR="00CC4D13" w:rsidRDefault="00823491" w:rsidP="002A43C8">
      <w:pPr>
        <w:ind w:left="708"/>
        <w:rPr>
          <w:sz w:val="22"/>
          <w:szCs w:val="22"/>
          <w:lang w:val="en-GB"/>
        </w:rPr>
      </w:pPr>
      <w:r>
        <w:rPr>
          <w:sz w:val="22"/>
          <w:szCs w:val="22"/>
          <w:lang w:val="en-GB"/>
        </w:rPr>
        <w:lastRenderedPageBreak/>
        <w:t>“</w:t>
      </w:r>
      <w:r w:rsidR="006A2704" w:rsidRPr="00DF07F9">
        <w:rPr>
          <w:sz w:val="22"/>
          <w:szCs w:val="22"/>
          <w:lang w:val="en-GB"/>
        </w:rPr>
        <w:t xml:space="preserve">Bo and David understand </w:t>
      </w:r>
      <w:r w:rsidR="00CB2833" w:rsidRPr="00DF07F9">
        <w:rPr>
          <w:sz w:val="22"/>
          <w:szCs w:val="22"/>
          <w:lang w:val="en-GB"/>
        </w:rPr>
        <w:t xml:space="preserve">the things that a shipowner </w:t>
      </w:r>
      <w:r w:rsidR="003B116D" w:rsidRPr="00DF07F9">
        <w:rPr>
          <w:sz w:val="22"/>
          <w:szCs w:val="22"/>
          <w:lang w:val="en-GB"/>
        </w:rPr>
        <w:t>h</w:t>
      </w:r>
      <w:r w:rsidR="00CB2833" w:rsidRPr="00DF07F9">
        <w:rPr>
          <w:sz w:val="22"/>
          <w:szCs w:val="22"/>
          <w:lang w:val="en-GB"/>
        </w:rPr>
        <w:t>as to take into account</w:t>
      </w:r>
      <w:r w:rsidR="003B116D" w:rsidRPr="00DF07F9">
        <w:rPr>
          <w:sz w:val="22"/>
          <w:szCs w:val="22"/>
          <w:lang w:val="en-GB"/>
        </w:rPr>
        <w:t xml:space="preserve">. </w:t>
      </w:r>
      <w:r w:rsidR="003D2807" w:rsidRPr="00DF07F9">
        <w:rPr>
          <w:sz w:val="22"/>
          <w:szCs w:val="22"/>
          <w:lang w:val="en-GB"/>
        </w:rPr>
        <w:t>F</w:t>
      </w:r>
      <w:r w:rsidR="003B116D" w:rsidRPr="00DF07F9">
        <w:rPr>
          <w:sz w:val="22"/>
          <w:szCs w:val="22"/>
          <w:lang w:val="en-GB"/>
        </w:rPr>
        <w:t xml:space="preserve">or example, they know </w:t>
      </w:r>
      <w:r w:rsidR="002B3D6D" w:rsidRPr="00DF07F9">
        <w:rPr>
          <w:sz w:val="22"/>
          <w:szCs w:val="22"/>
          <w:lang w:val="en-GB"/>
        </w:rPr>
        <w:t>what kind of damages can come about, and how to prevent them.</w:t>
      </w:r>
      <w:r w:rsidR="00C5491D" w:rsidRPr="00DF07F9">
        <w:rPr>
          <w:sz w:val="22"/>
          <w:szCs w:val="22"/>
          <w:lang w:val="en-GB"/>
        </w:rPr>
        <w:t xml:space="preserve"> They’ve also </w:t>
      </w:r>
      <w:r w:rsidR="003E0AF2" w:rsidRPr="00DF07F9">
        <w:rPr>
          <w:sz w:val="22"/>
          <w:szCs w:val="22"/>
          <w:lang w:val="en-GB"/>
        </w:rPr>
        <w:t>ensured tha</w:t>
      </w:r>
      <w:r w:rsidR="003D2807" w:rsidRPr="00DF07F9">
        <w:rPr>
          <w:sz w:val="22"/>
          <w:szCs w:val="22"/>
          <w:lang w:val="en-GB"/>
        </w:rPr>
        <w:t>t</w:t>
      </w:r>
      <w:r w:rsidR="003E0AF2" w:rsidRPr="00DF07F9">
        <w:rPr>
          <w:sz w:val="22"/>
          <w:szCs w:val="22"/>
          <w:lang w:val="en-GB"/>
        </w:rPr>
        <w:t xml:space="preserve"> </w:t>
      </w:r>
      <w:r w:rsidR="00100759" w:rsidRPr="00DF07F9">
        <w:rPr>
          <w:sz w:val="22"/>
          <w:szCs w:val="22"/>
          <w:lang w:val="en-GB"/>
        </w:rPr>
        <w:t>the crew only has to spend minimal time in piling the hatches during loading</w:t>
      </w:r>
      <w:r w:rsidR="00DF07F9" w:rsidRPr="00DF07F9">
        <w:rPr>
          <w:sz w:val="22"/>
          <w:szCs w:val="22"/>
          <w:lang w:val="en-GB"/>
        </w:rPr>
        <w:t>; the system is easy to use.</w:t>
      </w:r>
      <w:r>
        <w:rPr>
          <w:sz w:val="22"/>
          <w:szCs w:val="22"/>
          <w:lang w:val="en-GB"/>
        </w:rPr>
        <w:t xml:space="preserve"> And, important, </w:t>
      </w:r>
      <w:r w:rsidR="007F61BE">
        <w:rPr>
          <w:sz w:val="22"/>
          <w:szCs w:val="22"/>
          <w:lang w:val="en-GB"/>
        </w:rPr>
        <w:t>they are easy to communicate with</w:t>
      </w:r>
      <w:r w:rsidR="00BA03C6">
        <w:rPr>
          <w:sz w:val="22"/>
          <w:szCs w:val="22"/>
          <w:lang w:val="en-GB"/>
        </w:rPr>
        <w:t xml:space="preserve">. So far, </w:t>
      </w:r>
      <w:r w:rsidR="00862262">
        <w:rPr>
          <w:sz w:val="22"/>
          <w:szCs w:val="22"/>
          <w:lang w:val="en-GB"/>
        </w:rPr>
        <w:t xml:space="preserve">our collaboration </w:t>
      </w:r>
      <w:r w:rsidR="00BA03C6">
        <w:rPr>
          <w:sz w:val="22"/>
          <w:szCs w:val="22"/>
          <w:lang w:val="en-GB"/>
        </w:rPr>
        <w:t>is moving ahead smoothly.</w:t>
      </w:r>
      <w:r w:rsidR="00B2770C" w:rsidRPr="00DF07F9">
        <w:rPr>
          <w:sz w:val="22"/>
          <w:szCs w:val="22"/>
          <w:lang w:val="en-GB"/>
        </w:rPr>
        <w:t>”</w:t>
      </w:r>
    </w:p>
    <w:p w14:paraId="6E8E8FC6" w14:textId="7C5A1148" w:rsidR="0080387F" w:rsidRPr="00BA03C6" w:rsidRDefault="0080387F" w:rsidP="00BE3FA8">
      <w:pPr>
        <w:rPr>
          <w:rFonts w:cs="Arial"/>
          <w:b/>
          <w:bCs/>
          <w:sz w:val="22"/>
          <w:szCs w:val="22"/>
          <w:lang w:val="en-GB"/>
        </w:rPr>
      </w:pPr>
      <w:r w:rsidRPr="00BA03C6">
        <w:rPr>
          <w:rFonts w:cs="Arial"/>
          <w:b/>
          <w:bCs/>
          <w:sz w:val="22"/>
          <w:szCs w:val="22"/>
          <w:lang w:val="en-GB"/>
        </w:rPr>
        <w:t>Zero-emission vessel</w:t>
      </w:r>
    </w:p>
    <w:p w14:paraId="7AB896AC" w14:textId="71479631" w:rsidR="00C5491D" w:rsidRPr="00BA03C6" w:rsidRDefault="00083166" w:rsidP="00C5491D">
      <w:pPr>
        <w:rPr>
          <w:b/>
          <w:bCs/>
          <w:sz w:val="22"/>
          <w:szCs w:val="22"/>
          <w:lang w:val="en-US"/>
        </w:rPr>
      </w:pPr>
      <w:r w:rsidRPr="00BA03C6">
        <w:rPr>
          <w:rFonts w:cs="Arial"/>
          <w:sz w:val="22"/>
          <w:szCs w:val="22"/>
          <w:lang w:val="en-GB"/>
        </w:rPr>
        <w:t xml:space="preserve">The fact that BRF Froan is </w:t>
      </w:r>
      <w:r w:rsidR="004450B5" w:rsidRPr="00BA03C6">
        <w:rPr>
          <w:rFonts w:cs="Arial"/>
          <w:sz w:val="22"/>
          <w:szCs w:val="22"/>
          <w:lang w:val="en-GB"/>
        </w:rPr>
        <w:t xml:space="preserve">a groundbreaking </w:t>
      </w:r>
      <w:r w:rsidR="007964FA">
        <w:rPr>
          <w:rFonts w:cs="Arial"/>
          <w:sz w:val="22"/>
          <w:szCs w:val="22"/>
          <w:lang w:val="en-GB"/>
        </w:rPr>
        <w:t xml:space="preserve">coaster </w:t>
      </w:r>
      <w:r w:rsidR="004450B5" w:rsidRPr="00BA03C6">
        <w:rPr>
          <w:rFonts w:cs="Arial"/>
          <w:sz w:val="22"/>
          <w:szCs w:val="22"/>
          <w:lang w:val="en-GB"/>
        </w:rPr>
        <w:t xml:space="preserve">is not only due to </w:t>
      </w:r>
      <w:proofErr w:type="spellStart"/>
      <w:r w:rsidR="004450B5" w:rsidRPr="00BA03C6">
        <w:rPr>
          <w:rFonts w:cs="Arial"/>
          <w:sz w:val="22"/>
          <w:szCs w:val="22"/>
          <w:lang w:val="en-GB"/>
        </w:rPr>
        <w:t>Wattlab’s</w:t>
      </w:r>
      <w:proofErr w:type="spellEnd"/>
      <w:r w:rsidR="004450B5" w:rsidRPr="00BA03C6">
        <w:rPr>
          <w:rFonts w:cs="Arial"/>
          <w:sz w:val="22"/>
          <w:szCs w:val="22"/>
          <w:lang w:val="en-GB"/>
        </w:rPr>
        <w:t xml:space="preserve"> </w:t>
      </w:r>
      <w:r w:rsidR="007964FA">
        <w:rPr>
          <w:rFonts w:cs="Arial"/>
          <w:sz w:val="22"/>
          <w:szCs w:val="22"/>
          <w:lang w:val="en-GB"/>
        </w:rPr>
        <w:t xml:space="preserve">solar </w:t>
      </w:r>
      <w:r w:rsidR="004450B5" w:rsidRPr="00BA03C6">
        <w:rPr>
          <w:rFonts w:cs="Arial"/>
          <w:sz w:val="22"/>
          <w:szCs w:val="22"/>
          <w:lang w:val="en-GB"/>
        </w:rPr>
        <w:t>installation</w:t>
      </w:r>
      <w:r w:rsidR="006F6553" w:rsidRPr="00BA03C6">
        <w:rPr>
          <w:rFonts w:cs="Arial"/>
          <w:sz w:val="22"/>
          <w:szCs w:val="22"/>
          <w:lang w:val="en-GB"/>
        </w:rPr>
        <w:t xml:space="preserve">. </w:t>
      </w:r>
      <w:r w:rsidR="006F6553" w:rsidRPr="00E41C8B">
        <w:rPr>
          <w:rFonts w:cs="Arial"/>
          <w:sz w:val="22"/>
          <w:szCs w:val="22"/>
          <w:lang w:val="en-GB"/>
        </w:rPr>
        <w:t>Berge Rederi</w:t>
      </w:r>
      <w:r w:rsidR="00E41C8B">
        <w:rPr>
          <w:rFonts w:cs="Arial"/>
          <w:sz w:val="22"/>
          <w:szCs w:val="22"/>
          <w:lang w:val="en-GB"/>
        </w:rPr>
        <w:t xml:space="preserve"> </w:t>
      </w:r>
      <w:r w:rsidR="00272293">
        <w:rPr>
          <w:rFonts w:cs="Arial"/>
          <w:sz w:val="22"/>
          <w:szCs w:val="22"/>
          <w:lang w:val="en-GB"/>
        </w:rPr>
        <w:t xml:space="preserve">has opted to pioneer </w:t>
      </w:r>
      <w:r w:rsidR="009E0FFB">
        <w:rPr>
          <w:rFonts w:cs="Arial"/>
          <w:sz w:val="22"/>
          <w:szCs w:val="22"/>
          <w:lang w:val="en-GB"/>
        </w:rPr>
        <w:t>in</w:t>
      </w:r>
      <w:r w:rsidR="00272293">
        <w:rPr>
          <w:rFonts w:cs="Arial"/>
          <w:sz w:val="22"/>
          <w:szCs w:val="22"/>
          <w:lang w:val="en-GB"/>
        </w:rPr>
        <w:t xml:space="preserve"> </w:t>
      </w:r>
      <w:r w:rsidR="009E0FFB">
        <w:rPr>
          <w:rFonts w:cs="Arial"/>
          <w:sz w:val="22"/>
          <w:szCs w:val="22"/>
          <w:lang w:val="en-GB"/>
        </w:rPr>
        <w:t>their</w:t>
      </w:r>
      <w:r w:rsidR="00272293">
        <w:rPr>
          <w:rFonts w:cs="Arial"/>
          <w:sz w:val="22"/>
          <w:szCs w:val="22"/>
          <w:lang w:val="en-GB"/>
        </w:rPr>
        <w:t xml:space="preserve"> market </w:t>
      </w:r>
      <w:r w:rsidR="009E0FFB">
        <w:rPr>
          <w:rFonts w:cs="Arial"/>
          <w:sz w:val="22"/>
          <w:szCs w:val="22"/>
          <w:lang w:val="en-GB"/>
        </w:rPr>
        <w:t xml:space="preserve">with </w:t>
      </w:r>
      <w:r w:rsidR="00272293">
        <w:rPr>
          <w:rFonts w:cs="Arial"/>
          <w:sz w:val="22"/>
          <w:szCs w:val="22"/>
          <w:lang w:val="en-GB"/>
        </w:rPr>
        <w:t>a zer</w:t>
      </w:r>
      <w:r w:rsidR="009E0FFB">
        <w:rPr>
          <w:rFonts w:cs="Arial"/>
          <w:sz w:val="22"/>
          <w:szCs w:val="22"/>
          <w:lang w:val="en-GB"/>
        </w:rPr>
        <w:t xml:space="preserve">o-emission vessel. BRF Froan </w:t>
      </w:r>
      <w:r w:rsidR="009E0FFB">
        <w:rPr>
          <w:sz w:val="22"/>
          <w:szCs w:val="22"/>
          <w:lang w:val="en-US"/>
        </w:rPr>
        <w:t xml:space="preserve">will </w:t>
      </w:r>
      <w:r w:rsidR="00C5491D" w:rsidRPr="00BA03C6">
        <w:rPr>
          <w:sz w:val="22"/>
          <w:szCs w:val="22"/>
          <w:lang w:val="en-US"/>
        </w:rPr>
        <w:t>feature two 24m x 4m rotor sails</w:t>
      </w:r>
      <w:r w:rsidR="009E0FFB">
        <w:rPr>
          <w:sz w:val="22"/>
          <w:szCs w:val="22"/>
          <w:lang w:val="en-US"/>
        </w:rPr>
        <w:t xml:space="preserve"> </w:t>
      </w:r>
      <w:r w:rsidR="00C5491D" w:rsidRPr="00BA03C6">
        <w:rPr>
          <w:sz w:val="22"/>
          <w:szCs w:val="22"/>
          <w:lang w:val="en-US"/>
        </w:rPr>
        <w:t xml:space="preserve">saving </w:t>
      </w:r>
      <w:r w:rsidR="00AB3E68">
        <w:rPr>
          <w:sz w:val="22"/>
          <w:szCs w:val="22"/>
          <w:lang w:val="en-US"/>
        </w:rPr>
        <w:t xml:space="preserve">an average </w:t>
      </w:r>
      <w:r w:rsidR="00C5491D" w:rsidRPr="00BA03C6">
        <w:rPr>
          <w:sz w:val="22"/>
          <w:szCs w:val="22"/>
          <w:lang w:val="en-US"/>
        </w:rPr>
        <w:t>of 339 kW per voyage</w:t>
      </w:r>
      <w:r w:rsidR="00AB3E68">
        <w:rPr>
          <w:sz w:val="22"/>
          <w:szCs w:val="22"/>
          <w:lang w:val="en-US"/>
        </w:rPr>
        <w:t xml:space="preserve">. </w:t>
      </w:r>
    </w:p>
    <w:p w14:paraId="46413A9E" w14:textId="6F66B230" w:rsidR="00C5491D" w:rsidRDefault="00F00366" w:rsidP="00C5491D">
      <w:pPr>
        <w:rPr>
          <w:sz w:val="22"/>
          <w:szCs w:val="22"/>
          <w:lang w:val="en-US"/>
        </w:rPr>
      </w:pPr>
      <w:r>
        <w:rPr>
          <w:sz w:val="22"/>
          <w:szCs w:val="22"/>
          <w:lang w:val="en-US"/>
        </w:rPr>
        <w:t>The</w:t>
      </w:r>
      <w:r w:rsidR="00C31873">
        <w:rPr>
          <w:sz w:val="22"/>
          <w:szCs w:val="22"/>
          <w:lang w:val="en-US"/>
        </w:rPr>
        <w:t xml:space="preserve"> </w:t>
      </w:r>
      <w:r w:rsidR="00C5491D" w:rsidRPr="00BA03C6">
        <w:rPr>
          <w:sz w:val="22"/>
          <w:szCs w:val="22"/>
          <w:lang w:val="en-US"/>
        </w:rPr>
        <w:t>23,5 MWh battery package</w:t>
      </w:r>
      <w:r w:rsidR="003940CF">
        <w:rPr>
          <w:sz w:val="22"/>
          <w:szCs w:val="22"/>
          <w:lang w:val="en-US"/>
        </w:rPr>
        <w:t xml:space="preserve"> </w:t>
      </w:r>
      <w:r w:rsidR="00CC20AA">
        <w:rPr>
          <w:sz w:val="22"/>
          <w:szCs w:val="22"/>
          <w:lang w:val="en-US"/>
        </w:rPr>
        <w:t xml:space="preserve">will be </w:t>
      </w:r>
      <w:r w:rsidR="00C5491D" w:rsidRPr="00BA03C6">
        <w:rPr>
          <w:sz w:val="22"/>
          <w:szCs w:val="22"/>
          <w:lang w:val="en-US"/>
        </w:rPr>
        <w:t xml:space="preserve">charged at </w:t>
      </w:r>
      <w:r w:rsidR="00CC20AA">
        <w:rPr>
          <w:sz w:val="22"/>
          <w:szCs w:val="22"/>
          <w:lang w:val="en-US"/>
        </w:rPr>
        <w:t xml:space="preserve">the </w:t>
      </w:r>
      <w:r w:rsidR="00C5491D" w:rsidRPr="00BA03C6">
        <w:rPr>
          <w:sz w:val="22"/>
          <w:szCs w:val="22"/>
          <w:lang w:val="en-US"/>
        </w:rPr>
        <w:t xml:space="preserve">loading port in </w:t>
      </w:r>
      <w:proofErr w:type="spellStart"/>
      <w:r w:rsidR="00C5491D" w:rsidRPr="00BA03C6">
        <w:rPr>
          <w:sz w:val="22"/>
          <w:szCs w:val="22"/>
          <w:lang w:val="en-US"/>
        </w:rPr>
        <w:t>Remman</w:t>
      </w:r>
      <w:proofErr w:type="spellEnd"/>
      <w:r w:rsidR="00C5491D" w:rsidRPr="00BA03C6">
        <w:rPr>
          <w:sz w:val="22"/>
          <w:szCs w:val="22"/>
          <w:lang w:val="en-US"/>
        </w:rPr>
        <w:t xml:space="preserve"> (</w:t>
      </w:r>
      <w:proofErr w:type="spellStart"/>
      <w:r w:rsidR="00C5491D" w:rsidRPr="00BA03C6">
        <w:rPr>
          <w:sz w:val="22"/>
          <w:szCs w:val="22"/>
          <w:lang w:val="en-US"/>
        </w:rPr>
        <w:t>Brønnøy</w:t>
      </w:r>
      <w:proofErr w:type="spellEnd"/>
      <w:r w:rsidR="00C5491D" w:rsidRPr="00BA03C6">
        <w:rPr>
          <w:sz w:val="22"/>
          <w:szCs w:val="22"/>
          <w:lang w:val="en-US"/>
        </w:rPr>
        <w:t xml:space="preserve">) and </w:t>
      </w:r>
      <w:r w:rsidR="00CC20AA">
        <w:rPr>
          <w:sz w:val="22"/>
          <w:szCs w:val="22"/>
          <w:lang w:val="en-US"/>
        </w:rPr>
        <w:t xml:space="preserve">the </w:t>
      </w:r>
      <w:r w:rsidR="00C5491D" w:rsidRPr="00BA03C6">
        <w:rPr>
          <w:sz w:val="22"/>
          <w:szCs w:val="22"/>
          <w:lang w:val="en-US"/>
        </w:rPr>
        <w:t xml:space="preserve">discharging port in </w:t>
      </w:r>
      <w:proofErr w:type="spellStart"/>
      <w:r w:rsidR="00C5491D" w:rsidRPr="00BA03C6">
        <w:rPr>
          <w:sz w:val="22"/>
          <w:szCs w:val="22"/>
          <w:lang w:val="en-US"/>
        </w:rPr>
        <w:t>Elnesvågen</w:t>
      </w:r>
      <w:proofErr w:type="spellEnd"/>
      <w:r w:rsidR="00C5491D" w:rsidRPr="00BA03C6">
        <w:rPr>
          <w:sz w:val="22"/>
          <w:szCs w:val="22"/>
          <w:lang w:val="en-US"/>
        </w:rPr>
        <w:t xml:space="preserve">. </w:t>
      </w:r>
      <w:r w:rsidR="00CC20AA" w:rsidRPr="00BA03C6">
        <w:rPr>
          <w:sz w:val="22"/>
          <w:szCs w:val="22"/>
          <w:lang w:val="en-US"/>
        </w:rPr>
        <w:t>Shore power facilities will be installed in both ports</w:t>
      </w:r>
      <w:r w:rsidR="00D23E66">
        <w:rPr>
          <w:sz w:val="22"/>
          <w:szCs w:val="22"/>
          <w:lang w:val="en-US"/>
        </w:rPr>
        <w:t>.</w:t>
      </w:r>
      <w:r w:rsidR="000B75C1">
        <w:rPr>
          <w:sz w:val="22"/>
          <w:szCs w:val="22"/>
          <w:lang w:val="en-US"/>
        </w:rPr>
        <w:t xml:space="preserve"> </w:t>
      </w:r>
      <w:r w:rsidR="00C5491D" w:rsidRPr="00BA03C6">
        <w:rPr>
          <w:sz w:val="22"/>
          <w:szCs w:val="22"/>
          <w:lang w:val="en-US"/>
        </w:rPr>
        <w:t xml:space="preserve">Additionally, </w:t>
      </w:r>
      <w:r w:rsidR="00D23E66">
        <w:rPr>
          <w:sz w:val="22"/>
          <w:szCs w:val="22"/>
          <w:lang w:val="en-US"/>
        </w:rPr>
        <w:t xml:space="preserve">the ship is fitted with </w:t>
      </w:r>
      <w:r w:rsidR="00C5491D" w:rsidRPr="00BA03C6">
        <w:rPr>
          <w:sz w:val="22"/>
          <w:szCs w:val="22"/>
          <w:lang w:val="en-US"/>
        </w:rPr>
        <w:t xml:space="preserve">an electric excavator to </w:t>
      </w:r>
      <w:r w:rsidR="000B75C1">
        <w:rPr>
          <w:sz w:val="22"/>
          <w:szCs w:val="22"/>
          <w:lang w:val="en-US"/>
        </w:rPr>
        <w:t xml:space="preserve">ensure </w:t>
      </w:r>
      <w:r w:rsidR="00C5491D" w:rsidRPr="00BA03C6">
        <w:rPr>
          <w:sz w:val="22"/>
          <w:szCs w:val="22"/>
          <w:lang w:val="en-US"/>
        </w:rPr>
        <w:t>emission</w:t>
      </w:r>
      <w:r w:rsidR="000B75C1">
        <w:rPr>
          <w:sz w:val="22"/>
          <w:szCs w:val="22"/>
          <w:lang w:val="en-US"/>
        </w:rPr>
        <w:t>-</w:t>
      </w:r>
      <w:r w:rsidR="00C5491D" w:rsidRPr="00BA03C6">
        <w:rPr>
          <w:sz w:val="22"/>
          <w:szCs w:val="22"/>
          <w:lang w:val="en-US"/>
        </w:rPr>
        <w:t>free cargo operations.</w:t>
      </w:r>
    </w:p>
    <w:p w14:paraId="4A6E7486" w14:textId="77777777" w:rsidR="00DD199B" w:rsidRPr="00DD199B" w:rsidRDefault="00DD199B" w:rsidP="00DD199B">
      <w:pPr>
        <w:rPr>
          <w:sz w:val="20"/>
          <w:szCs w:val="20"/>
          <w:lang w:val="en-GB"/>
        </w:rPr>
      </w:pPr>
    </w:p>
    <w:p w14:paraId="0A79063C" w14:textId="238BDCB3" w:rsidR="00DD199B" w:rsidRPr="00DD199B" w:rsidRDefault="00DD199B" w:rsidP="00DD199B">
      <w:pPr>
        <w:spacing w:after="0" w:line="240" w:lineRule="auto"/>
        <w:rPr>
          <w:rFonts w:ascii="Calibri" w:eastAsia="Times New Roman" w:hAnsi="Calibri" w:cs="Calibri"/>
          <w:kern w:val="0"/>
          <w:sz w:val="20"/>
          <w:szCs w:val="20"/>
          <w:lang w:val="en-GB" w:eastAsia="nl-NL"/>
          <w14:ligatures w14:val="none"/>
        </w:rPr>
      </w:pPr>
      <w:r w:rsidRPr="00DD199B">
        <w:rPr>
          <w:rFonts w:ascii="Calibri" w:eastAsia="Times New Roman" w:hAnsi="Calibri" w:cs="Calibri"/>
          <w:kern w:val="0"/>
          <w:sz w:val="20"/>
          <w:szCs w:val="20"/>
          <w:lang w:val="en-GB" w:eastAsia="nl-NL"/>
          <w14:ligatures w14:val="none"/>
        </w:rPr>
        <w:t>-</w:t>
      </w:r>
      <w:r>
        <w:rPr>
          <w:rFonts w:ascii="Calibri" w:eastAsia="Times New Roman" w:hAnsi="Calibri" w:cs="Calibri"/>
          <w:kern w:val="0"/>
          <w:sz w:val="20"/>
          <w:szCs w:val="20"/>
          <w:lang w:val="en-GB" w:eastAsia="nl-NL"/>
          <w14:ligatures w14:val="none"/>
        </w:rPr>
        <w:t>--------------------------</w:t>
      </w:r>
      <w:r w:rsidRPr="00DD199B">
        <w:rPr>
          <w:rFonts w:ascii="Calibri" w:eastAsia="Times New Roman" w:hAnsi="Calibri" w:cs="Calibri"/>
          <w:kern w:val="0"/>
          <w:sz w:val="20"/>
          <w:szCs w:val="20"/>
          <w:lang w:val="en-GB" w:eastAsia="nl-NL"/>
          <w14:ligatures w14:val="none"/>
        </w:rPr>
        <w:t>-------------------------------------------------------------------------------------------------------------------------</w:t>
      </w:r>
    </w:p>
    <w:p w14:paraId="5FF0DF32" w14:textId="77777777" w:rsidR="00DD199B" w:rsidRPr="00DD199B" w:rsidRDefault="00DD199B" w:rsidP="00DD199B">
      <w:pPr>
        <w:spacing w:after="0" w:line="240" w:lineRule="auto"/>
        <w:rPr>
          <w:rFonts w:ascii="Calibri" w:eastAsia="Times New Roman" w:hAnsi="Calibri" w:cs="Calibri"/>
          <w:b/>
          <w:bCs/>
          <w:kern w:val="0"/>
          <w:sz w:val="20"/>
          <w:szCs w:val="20"/>
          <w:lang w:val="en-GB" w:eastAsia="nl-NL"/>
          <w14:ligatures w14:val="none"/>
        </w:rPr>
      </w:pPr>
    </w:p>
    <w:p w14:paraId="36AF723B" w14:textId="77777777" w:rsidR="00DD199B" w:rsidRPr="00DD199B" w:rsidRDefault="00DD199B" w:rsidP="00DD199B">
      <w:pPr>
        <w:spacing w:after="0" w:line="240" w:lineRule="auto"/>
        <w:rPr>
          <w:rFonts w:ascii="Calibri" w:eastAsia="Times New Roman" w:hAnsi="Calibri" w:cs="Calibri"/>
          <w:b/>
          <w:bCs/>
          <w:kern w:val="0"/>
          <w:sz w:val="20"/>
          <w:szCs w:val="20"/>
          <w:lang w:val="en-GB" w:eastAsia="nl-NL"/>
          <w14:ligatures w14:val="none"/>
        </w:rPr>
      </w:pPr>
      <w:r w:rsidRPr="00DD199B">
        <w:rPr>
          <w:rFonts w:ascii="Calibri" w:eastAsia="Times New Roman" w:hAnsi="Calibri" w:cs="Calibri"/>
          <w:b/>
          <w:bCs/>
          <w:kern w:val="0"/>
          <w:sz w:val="20"/>
          <w:szCs w:val="20"/>
          <w:lang w:val="en-GB" w:eastAsia="nl-NL"/>
          <w14:ligatures w14:val="none"/>
        </w:rPr>
        <w:t>For more information, please contact:</w:t>
      </w:r>
    </w:p>
    <w:p w14:paraId="03BE1EF3" w14:textId="77777777" w:rsidR="00DD199B" w:rsidRPr="00DD199B" w:rsidRDefault="00DD199B" w:rsidP="00DD199B">
      <w:pPr>
        <w:spacing w:after="0" w:line="240" w:lineRule="auto"/>
        <w:rPr>
          <w:rFonts w:ascii="Calibri" w:eastAsia="Times New Roman" w:hAnsi="Calibri" w:cs="Calibri"/>
          <w:kern w:val="0"/>
          <w:sz w:val="20"/>
          <w:szCs w:val="20"/>
          <w:lang w:val="en-GB" w:eastAsia="nl-NL"/>
          <w14:ligatures w14:val="none"/>
        </w:rPr>
      </w:pPr>
      <w:r w:rsidRPr="00DD199B">
        <w:rPr>
          <w:rFonts w:ascii="Calibri" w:eastAsia="Times New Roman" w:hAnsi="Calibri" w:cs="Calibri"/>
          <w:kern w:val="0"/>
          <w:sz w:val="20"/>
          <w:szCs w:val="20"/>
          <w:lang w:val="en-GB" w:eastAsia="nl-NL"/>
          <w14:ligatures w14:val="none"/>
        </w:rPr>
        <w:t>Bo Salet</w:t>
      </w:r>
    </w:p>
    <w:p w14:paraId="2FB5F7C4" w14:textId="77777777" w:rsidR="00DD199B" w:rsidRPr="00DD199B" w:rsidRDefault="00DD199B" w:rsidP="00DD199B">
      <w:pPr>
        <w:spacing w:after="0" w:line="240" w:lineRule="auto"/>
        <w:rPr>
          <w:rFonts w:ascii="Calibri" w:eastAsia="Times New Roman" w:hAnsi="Calibri" w:cs="Calibri"/>
          <w:kern w:val="0"/>
          <w:sz w:val="20"/>
          <w:szCs w:val="20"/>
          <w:lang w:val="en-GB" w:eastAsia="nl-NL"/>
          <w14:ligatures w14:val="none"/>
        </w:rPr>
      </w:pPr>
      <w:r w:rsidRPr="00DD199B">
        <w:rPr>
          <w:rFonts w:ascii="Calibri" w:eastAsia="Times New Roman" w:hAnsi="Calibri" w:cs="Calibri"/>
          <w:kern w:val="0"/>
          <w:sz w:val="20"/>
          <w:szCs w:val="20"/>
          <w:lang w:val="en-GB" w:eastAsia="nl-NL"/>
          <w14:ligatures w14:val="none"/>
        </w:rPr>
        <w:t>CEO, Co-founder</w:t>
      </w:r>
      <w:r w:rsidRPr="00DD199B">
        <w:rPr>
          <w:rFonts w:ascii="Calibri" w:eastAsia="Times New Roman" w:hAnsi="Calibri" w:cs="Calibri"/>
          <w:kern w:val="0"/>
          <w:sz w:val="20"/>
          <w:szCs w:val="20"/>
          <w:lang w:val="en-GB" w:eastAsia="nl-NL"/>
          <w14:ligatures w14:val="none"/>
        </w:rPr>
        <w:br/>
        <w:t>+316 19 88 17 85 </w:t>
      </w:r>
    </w:p>
    <w:p w14:paraId="72EEE979" w14:textId="77777777" w:rsidR="00DD199B" w:rsidRPr="00DD199B" w:rsidRDefault="00DD199B" w:rsidP="00DD199B">
      <w:pPr>
        <w:spacing w:after="0" w:line="240" w:lineRule="auto"/>
        <w:rPr>
          <w:rFonts w:ascii="Calibri" w:eastAsia="Times New Roman" w:hAnsi="Calibri" w:cs="Times New Roman"/>
          <w:kern w:val="0"/>
          <w:sz w:val="20"/>
          <w:szCs w:val="20"/>
          <w:lang w:val="en-GB" w:eastAsia="nl-NL"/>
          <w14:ligatures w14:val="none"/>
        </w:rPr>
      </w:pPr>
      <w:r w:rsidRPr="00DD199B">
        <w:rPr>
          <w:rFonts w:ascii="Calibri" w:eastAsia="Times New Roman" w:hAnsi="Calibri" w:cs="Times New Roman"/>
          <w:kern w:val="0"/>
          <w:sz w:val="20"/>
          <w:szCs w:val="20"/>
          <w:lang w:val="en-GB" w:eastAsia="nl-NL"/>
          <w14:ligatures w14:val="none"/>
        </w:rPr>
        <w:t>+31 (0)8 50 04 32 75</w:t>
      </w:r>
    </w:p>
    <w:p w14:paraId="527FCDE7" w14:textId="77777777" w:rsidR="00DD199B" w:rsidRPr="00DD199B" w:rsidRDefault="00DD199B" w:rsidP="00DD199B">
      <w:pPr>
        <w:spacing w:after="0" w:line="240" w:lineRule="auto"/>
        <w:rPr>
          <w:rFonts w:ascii="Calibri" w:eastAsia="Times New Roman" w:hAnsi="Calibri" w:cs="Calibri"/>
          <w:kern w:val="0"/>
          <w:sz w:val="20"/>
          <w:szCs w:val="20"/>
          <w:lang w:val="en-GB" w:eastAsia="nl-NL"/>
          <w14:ligatures w14:val="none"/>
        </w:rPr>
      </w:pPr>
      <w:hyperlink r:id="rId5" w:history="1">
        <w:r w:rsidRPr="00DD199B">
          <w:rPr>
            <w:rFonts w:ascii="Calibri" w:eastAsia="Times New Roman" w:hAnsi="Calibri" w:cs="Calibri"/>
            <w:color w:val="0563C1"/>
            <w:kern w:val="0"/>
            <w:sz w:val="20"/>
            <w:szCs w:val="20"/>
            <w:u w:val="single"/>
            <w:lang w:val="en-GB" w:eastAsia="nl-NL"/>
            <w14:ligatures w14:val="none"/>
          </w:rPr>
          <w:t>bo@wattlab.nl</w:t>
        </w:r>
      </w:hyperlink>
      <w:r w:rsidRPr="00DD199B">
        <w:rPr>
          <w:rFonts w:ascii="Calibri" w:eastAsia="Times New Roman" w:hAnsi="Calibri" w:cs="Calibri"/>
          <w:kern w:val="0"/>
          <w:sz w:val="20"/>
          <w:szCs w:val="20"/>
          <w:lang w:val="en-GB" w:eastAsia="nl-NL"/>
          <w14:ligatures w14:val="none"/>
        </w:rPr>
        <w:t> </w:t>
      </w:r>
    </w:p>
    <w:p w14:paraId="0C0AF601" w14:textId="77777777" w:rsidR="00DD199B" w:rsidRPr="00DD199B" w:rsidRDefault="00DD199B" w:rsidP="00DD199B">
      <w:pPr>
        <w:spacing w:after="0" w:line="240" w:lineRule="auto"/>
        <w:rPr>
          <w:rFonts w:ascii="Calibri" w:eastAsia="Times New Roman" w:hAnsi="Calibri" w:cs="Calibri"/>
          <w:kern w:val="0"/>
          <w:sz w:val="20"/>
          <w:szCs w:val="20"/>
          <w:lang w:val="en-GB" w:eastAsia="nl-NL"/>
          <w14:ligatures w14:val="none"/>
        </w:rPr>
      </w:pPr>
      <w:hyperlink r:id="rId6" w:tgtFrame="_blank" w:history="1">
        <w:r w:rsidRPr="00DD199B">
          <w:rPr>
            <w:rFonts w:ascii="Calibri" w:eastAsia="Times New Roman" w:hAnsi="Calibri" w:cs="Calibri"/>
            <w:color w:val="0563C1"/>
            <w:kern w:val="0"/>
            <w:sz w:val="20"/>
            <w:szCs w:val="20"/>
            <w:u w:val="single"/>
            <w:lang w:val="en-GB" w:eastAsia="nl-NL"/>
            <w14:ligatures w14:val="none"/>
          </w:rPr>
          <w:t>www.wattlab.nl</w:t>
        </w:r>
      </w:hyperlink>
    </w:p>
    <w:p w14:paraId="1B8C4B19" w14:textId="77777777" w:rsidR="00DD199B" w:rsidRPr="00DD199B" w:rsidRDefault="00DD199B" w:rsidP="00DD199B">
      <w:pPr>
        <w:spacing w:after="0" w:line="240" w:lineRule="auto"/>
        <w:rPr>
          <w:rFonts w:ascii="Calibri" w:eastAsia="Times New Roman" w:hAnsi="Calibri" w:cs="Calibri"/>
          <w:kern w:val="0"/>
          <w:sz w:val="20"/>
          <w:szCs w:val="20"/>
          <w:lang w:val="en-GB" w:eastAsia="nl-NL"/>
          <w14:ligatures w14:val="none"/>
        </w:rPr>
      </w:pPr>
    </w:p>
    <w:p w14:paraId="7029C38A" w14:textId="30EB8494" w:rsidR="00DD199B" w:rsidRPr="00DD199B" w:rsidRDefault="00DD199B" w:rsidP="00DD199B">
      <w:pPr>
        <w:spacing w:after="0" w:line="240" w:lineRule="auto"/>
        <w:rPr>
          <w:rFonts w:ascii="Calibri" w:eastAsia="Times New Roman" w:hAnsi="Calibri" w:cs="Calibri"/>
          <w:kern w:val="0"/>
          <w:sz w:val="20"/>
          <w:szCs w:val="20"/>
          <w:lang w:val="en-GB" w:eastAsia="nl-NL"/>
          <w14:ligatures w14:val="none"/>
        </w:rPr>
      </w:pPr>
      <w:r w:rsidRPr="00DD199B">
        <w:rPr>
          <w:rFonts w:ascii="Calibri" w:eastAsia="Times New Roman" w:hAnsi="Calibri" w:cs="Calibri"/>
          <w:kern w:val="0"/>
          <w:sz w:val="20"/>
          <w:szCs w:val="20"/>
          <w:lang w:val="en-GB" w:eastAsia="nl-NL"/>
          <w14:ligatures w14:val="none"/>
        </w:rPr>
        <w:t>---------------------------</w:t>
      </w:r>
      <w:r>
        <w:rPr>
          <w:rFonts w:ascii="Calibri" w:eastAsia="Times New Roman" w:hAnsi="Calibri" w:cs="Calibri"/>
          <w:kern w:val="0"/>
          <w:sz w:val="20"/>
          <w:szCs w:val="20"/>
          <w:lang w:val="en-GB" w:eastAsia="nl-NL"/>
          <w14:ligatures w14:val="none"/>
        </w:rPr>
        <w:t>-</w:t>
      </w:r>
      <w:r w:rsidRPr="00DD199B">
        <w:rPr>
          <w:rFonts w:ascii="Calibri" w:eastAsia="Times New Roman" w:hAnsi="Calibri" w:cs="Calibri"/>
          <w:kern w:val="0"/>
          <w:sz w:val="20"/>
          <w:szCs w:val="20"/>
          <w:lang w:val="en-GB" w:eastAsia="nl-NL"/>
          <w14:ligatures w14:val="none"/>
        </w:rPr>
        <w:t>------------------------------------------------------------------------------------------------------------------------</w:t>
      </w:r>
    </w:p>
    <w:p w14:paraId="0D3F6D96" w14:textId="77777777" w:rsidR="00DD199B" w:rsidRPr="00DD199B" w:rsidRDefault="00DD199B" w:rsidP="00DD199B">
      <w:pPr>
        <w:pStyle w:val="NoSpacing"/>
        <w:rPr>
          <w:sz w:val="20"/>
          <w:szCs w:val="20"/>
          <w:lang w:val="en-GB"/>
        </w:rPr>
      </w:pPr>
    </w:p>
    <w:p w14:paraId="242A6305" w14:textId="77777777" w:rsidR="00DD199B" w:rsidRPr="00DD199B" w:rsidRDefault="00DD199B" w:rsidP="00DD199B">
      <w:pPr>
        <w:pStyle w:val="NoSpacing"/>
        <w:rPr>
          <w:b/>
          <w:bCs/>
          <w:sz w:val="20"/>
          <w:szCs w:val="20"/>
          <w:lang w:val="en-GB"/>
        </w:rPr>
      </w:pPr>
      <w:r w:rsidRPr="00DD199B">
        <w:rPr>
          <w:b/>
          <w:bCs/>
          <w:sz w:val="20"/>
          <w:szCs w:val="20"/>
          <w:lang w:val="en-GB"/>
        </w:rPr>
        <w:t xml:space="preserve">About </w:t>
      </w:r>
      <w:proofErr w:type="spellStart"/>
      <w:r w:rsidRPr="00DD199B">
        <w:rPr>
          <w:b/>
          <w:bCs/>
          <w:sz w:val="20"/>
          <w:szCs w:val="20"/>
          <w:lang w:val="en-GB"/>
        </w:rPr>
        <w:t>Wattlab</w:t>
      </w:r>
      <w:proofErr w:type="spellEnd"/>
    </w:p>
    <w:p w14:paraId="0925827F" w14:textId="77777777" w:rsidR="00DD199B" w:rsidRPr="00DD199B" w:rsidRDefault="00DD199B" w:rsidP="00DD199B">
      <w:pPr>
        <w:pStyle w:val="NoSpacing"/>
        <w:rPr>
          <w:sz w:val="20"/>
          <w:szCs w:val="20"/>
          <w:lang w:val="en-GB"/>
        </w:rPr>
      </w:pPr>
      <w:r w:rsidRPr="00DD199B">
        <w:rPr>
          <w:sz w:val="20"/>
          <w:szCs w:val="20"/>
          <w:lang w:val="en-GB"/>
        </w:rPr>
        <w:t xml:space="preserve">Founded in 2017, </w:t>
      </w:r>
      <w:proofErr w:type="spellStart"/>
      <w:r w:rsidRPr="00DD199B">
        <w:rPr>
          <w:sz w:val="20"/>
          <w:szCs w:val="20"/>
          <w:lang w:val="en-GB"/>
        </w:rPr>
        <w:t>Wattlab</w:t>
      </w:r>
      <w:proofErr w:type="spellEnd"/>
      <w:r w:rsidRPr="00DD199B">
        <w:rPr>
          <w:sz w:val="20"/>
          <w:szCs w:val="20"/>
          <w:lang w:val="en-GB"/>
        </w:rPr>
        <w:t xml:space="preserve"> is a Netherlands-based maritime solar energy specialist dedicated to delivering innovative solar power solutions for the shipping industry. As a pioneer in ‘solar power for shipping’, </w:t>
      </w:r>
      <w:proofErr w:type="spellStart"/>
      <w:r w:rsidRPr="00DD199B">
        <w:rPr>
          <w:sz w:val="20"/>
          <w:szCs w:val="20"/>
          <w:lang w:val="en-GB"/>
        </w:rPr>
        <w:t>Wattlab</w:t>
      </w:r>
      <w:proofErr w:type="spellEnd"/>
      <w:r w:rsidRPr="00DD199B">
        <w:rPr>
          <w:sz w:val="20"/>
          <w:szCs w:val="20"/>
          <w:lang w:val="en-GB"/>
        </w:rPr>
        <w:t xml:space="preserve"> provides fully integrated solar products tailored for both seagoing and inland vessels – including the Solar </w:t>
      </w:r>
      <w:proofErr w:type="spellStart"/>
      <w:r w:rsidRPr="00DD199B">
        <w:rPr>
          <w:sz w:val="20"/>
          <w:szCs w:val="20"/>
          <w:lang w:val="en-GB"/>
        </w:rPr>
        <w:t>FlatRack</w:t>
      </w:r>
      <w:proofErr w:type="spellEnd"/>
      <w:r w:rsidRPr="00DD199B">
        <w:rPr>
          <w:sz w:val="20"/>
          <w:szCs w:val="20"/>
          <w:lang w:val="en-GB"/>
        </w:rPr>
        <w:t xml:space="preserve"> and the </w:t>
      </w:r>
      <w:proofErr w:type="spellStart"/>
      <w:r w:rsidRPr="00DD199B">
        <w:rPr>
          <w:sz w:val="20"/>
          <w:szCs w:val="20"/>
          <w:lang w:val="en-GB"/>
        </w:rPr>
        <w:t>SolarHatch</w:t>
      </w:r>
      <w:proofErr w:type="spellEnd"/>
      <w:r w:rsidRPr="00DD199B">
        <w:rPr>
          <w:sz w:val="20"/>
          <w:szCs w:val="20"/>
          <w:lang w:val="en-GB"/>
        </w:rPr>
        <w:t xml:space="preserve">. With installations on more than 30 ships worldwide, </w:t>
      </w:r>
      <w:proofErr w:type="spellStart"/>
      <w:r w:rsidRPr="00DD199B">
        <w:rPr>
          <w:sz w:val="20"/>
          <w:szCs w:val="20"/>
          <w:lang w:val="en-GB"/>
        </w:rPr>
        <w:t>Wattlab</w:t>
      </w:r>
      <w:proofErr w:type="spellEnd"/>
      <w:r w:rsidRPr="00DD199B">
        <w:rPr>
          <w:sz w:val="20"/>
          <w:szCs w:val="20"/>
          <w:lang w:val="en-GB"/>
        </w:rPr>
        <w:t xml:space="preserve"> has a proven track record of reducing fuel consumption, cutting carbon dioxide emissions, and improving operational efficiency. The company’s mission is to accelerate the maritime sector’s transition to cleaner, more sustainable energy through the power of solar technology.</w:t>
      </w:r>
    </w:p>
    <w:p w14:paraId="7F0C0724" w14:textId="77777777" w:rsidR="00DD199B" w:rsidRPr="00DD199B" w:rsidRDefault="00DD199B" w:rsidP="00DD199B">
      <w:pPr>
        <w:pStyle w:val="NoSpacing"/>
        <w:rPr>
          <w:sz w:val="20"/>
          <w:szCs w:val="20"/>
          <w:lang w:val="en-GB"/>
        </w:rPr>
      </w:pPr>
      <w:r w:rsidRPr="00DD199B">
        <w:rPr>
          <w:sz w:val="20"/>
          <w:szCs w:val="20"/>
          <w:lang w:val="en-GB"/>
        </w:rPr>
        <w:t>Note that in 2024, inland shipping operator HGK’s 135-metre dry cargo vessel MS Helios made The Guinness Book of Records for having the world’s largest solar panel installation on an inland shipping vessel: 312 solar panels.</w:t>
      </w:r>
    </w:p>
    <w:p w14:paraId="0B7AFB73" w14:textId="77777777" w:rsidR="00DD199B" w:rsidRPr="00DD199B" w:rsidRDefault="00DD199B" w:rsidP="00DD199B">
      <w:pPr>
        <w:pStyle w:val="NoSpacing"/>
        <w:rPr>
          <w:sz w:val="20"/>
          <w:szCs w:val="20"/>
          <w:lang w:val="en-GB"/>
        </w:rPr>
      </w:pPr>
      <w:r w:rsidRPr="00DD199B">
        <w:rPr>
          <w:sz w:val="20"/>
          <w:szCs w:val="20"/>
          <w:lang w:val="en-GB"/>
        </w:rPr>
        <w:t xml:space="preserve">https://wattlab.nl/ </w:t>
      </w:r>
    </w:p>
    <w:p w14:paraId="51FDABC7" w14:textId="3DBE5923" w:rsidR="00C765E5" w:rsidRPr="00DD199B" w:rsidRDefault="00C765E5" w:rsidP="00DD199B">
      <w:pPr>
        <w:rPr>
          <w:sz w:val="20"/>
          <w:szCs w:val="20"/>
          <w:lang w:val="en-US"/>
        </w:rPr>
      </w:pPr>
    </w:p>
    <w:sectPr w:rsidR="00C765E5" w:rsidRPr="00DD19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BE8"/>
    <w:rsid w:val="0000607E"/>
    <w:rsid w:val="00006E20"/>
    <w:rsid w:val="000344CD"/>
    <w:rsid w:val="00051577"/>
    <w:rsid w:val="00052D8A"/>
    <w:rsid w:val="00083166"/>
    <w:rsid w:val="0009464D"/>
    <w:rsid w:val="000B75C1"/>
    <w:rsid w:val="000E01D0"/>
    <w:rsid w:val="000F3399"/>
    <w:rsid w:val="000F5702"/>
    <w:rsid w:val="00100759"/>
    <w:rsid w:val="00137184"/>
    <w:rsid w:val="00160AC9"/>
    <w:rsid w:val="00180160"/>
    <w:rsid w:val="001D216C"/>
    <w:rsid w:val="001E72F2"/>
    <w:rsid w:val="00207C8E"/>
    <w:rsid w:val="00230756"/>
    <w:rsid w:val="00235560"/>
    <w:rsid w:val="00257DED"/>
    <w:rsid w:val="002675AB"/>
    <w:rsid w:val="00272293"/>
    <w:rsid w:val="00276F65"/>
    <w:rsid w:val="0028295E"/>
    <w:rsid w:val="00292328"/>
    <w:rsid w:val="00293CDF"/>
    <w:rsid w:val="002A43C8"/>
    <w:rsid w:val="002A61C1"/>
    <w:rsid w:val="002B3D6D"/>
    <w:rsid w:val="003037D1"/>
    <w:rsid w:val="003069C2"/>
    <w:rsid w:val="003940CF"/>
    <w:rsid w:val="00397616"/>
    <w:rsid w:val="003B116D"/>
    <w:rsid w:val="003D2807"/>
    <w:rsid w:val="003E0AF2"/>
    <w:rsid w:val="003E57F1"/>
    <w:rsid w:val="00403297"/>
    <w:rsid w:val="004046CC"/>
    <w:rsid w:val="00412949"/>
    <w:rsid w:val="00413A6B"/>
    <w:rsid w:val="00440BAE"/>
    <w:rsid w:val="004450B5"/>
    <w:rsid w:val="00471C3F"/>
    <w:rsid w:val="00482534"/>
    <w:rsid w:val="00485EB2"/>
    <w:rsid w:val="004A29C3"/>
    <w:rsid w:val="004C62C7"/>
    <w:rsid w:val="00505AB6"/>
    <w:rsid w:val="00505C6B"/>
    <w:rsid w:val="00560953"/>
    <w:rsid w:val="005A1BE8"/>
    <w:rsid w:val="005A3901"/>
    <w:rsid w:val="005C354C"/>
    <w:rsid w:val="005D26C4"/>
    <w:rsid w:val="005E2104"/>
    <w:rsid w:val="005F1E6C"/>
    <w:rsid w:val="0060349B"/>
    <w:rsid w:val="00624312"/>
    <w:rsid w:val="00632ECB"/>
    <w:rsid w:val="006A2704"/>
    <w:rsid w:val="006F6553"/>
    <w:rsid w:val="00701FD1"/>
    <w:rsid w:val="00716147"/>
    <w:rsid w:val="00717374"/>
    <w:rsid w:val="00717F3D"/>
    <w:rsid w:val="0077166D"/>
    <w:rsid w:val="007964FA"/>
    <w:rsid w:val="007A127F"/>
    <w:rsid w:val="007C47CE"/>
    <w:rsid w:val="007E2020"/>
    <w:rsid w:val="007F61BE"/>
    <w:rsid w:val="0080387F"/>
    <w:rsid w:val="008046EA"/>
    <w:rsid w:val="00823491"/>
    <w:rsid w:val="00832034"/>
    <w:rsid w:val="00862262"/>
    <w:rsid w:val="00885928"/>
    <w:rsid w:val="008B67D3"/>
    <w:rsid w:val="00984C99"/>
    <w:rsid w:val="009B13CD"/>
    <w:rsid w:val="009C2B27"/>
    <w:rsid w:val="009E0FFB"/>
    <w:rsid w:val="00A01B97"/>
    <w:rsid w:val="00A12677"/>
    <w:rsid w:val="00A150B6"/>
    <w:rsid w:val="00A30362"/>
    <w:rsid w:val="00A44F7A"/>
    <w:rsid w:val="00A621A1"/>
    <w:rsid w:val="00AB3E68"/>
    <w:rsid w:val="00B23701"/>
    <w:rsid w:val="00B23E7E"/>
    <w:rsid w:val="00B2770C"/>
    <w:rsid w:val="00B53387"/>
    <w:rsid w:val="00B62969"/>
    <w:rsid w:val="00BA03C6"/>
    <w:rsid w:val="00BE3FA8"/>
    <w:rsid w:val="00BF7E72"/>
    <w:rsid w:val="00C31873"/>
    <w:rsid w:val="00C347B7"/>
    <w:rsid w:val="00C5491D"/>
    <w:rsid w:val="00C765E5"/>
    <w:rsid w:val="00CB2833"/>
    <w:rsid w:val="00CC20AA"/>
    <w:rsid w:val="00CC4D13"/>
    <w:rsid w:val="00D0233E"/>
    <w:rsid w:val="00D23E66"/>
    <w:rsid w:val="00D62ECA"/>
    <w:rsid w:val="00DA57A0"/>
    <w:rsid w:val="00DB0D9D"/>
    <w:rsid w:val="00DB4CC0"/>
    <w:rsid w:val="00DD199B"/>
    <w:rsid w:val="00DF07F9"/>
    <w:rsid w:val="00DF413B"/>
    <w:rsid w:val="00E36D2B"/>
    <w:rsid w:val="00E41C8B"/>
    <w:rsid w:val="00E70B28"/>
    <w:rsid w:val="00E83F44"/>
    <w:rsid w:val="00E906DE"/>
    <w:rsid w:val="00EA3865"/>
    <w:rsid w:val="00EA677A"/>
    <w:rsid w:val="00F00366"/>
    <w:rsid w:val="00F16F24"/>
    <w:rsid w:val="00F27147"/>
    <w:rsid w:val="00F6030D"/>
    <w:rsid w:val="00F86ED9"/>
    <w:rsid w:val="00F93032"/>
    <w:rsid w:val="00F95EAF"/>
    <w:rsid w:val="00FA2CC2"/>
    <w:rsid w:val="00FD2E93"/>
    <w:rsid w:val="00FE2745"/>
    <w:rsid w:val="00FF07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85715"/>
  <w15:chartTrackingRefBased/>
  <w15:docId w15:val="{F63AF091-06A7-44A9-B9B6-26B5632E3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1B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A1B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A1B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A1B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1B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1BE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1BE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1BE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1BE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1B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A1B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A1B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A1B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1B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1B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1B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1B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1BE8"/>
    <w:rPr>
      <w:rFonts w:eastAsiaTheme="majorEastAsia" w:cstheme="majorBidi"/>
      <w:color w:val="272727" w:themeColor="text1" w:themeTint="D8"/>
    </w:rPr>
  </w:style>
  <w:style w:type="paragraph" w:styleId="Title">
    <w:name w:val="Title"/>
    <w:basedOn w:val="Normal"/>
    <w:next w:val="Normal"/>
    <w:link w:val="TitleChar"/>
    <w:uiPriority w:val="10"/>
    <w:qFormat/>
    <w:rsid w:val="005A1B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1B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1B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1B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1BE8"/>
    <w:pPr>
      <w:spacing w:before="160"/>
      <w:jc w:val="center"/>
    </w:pPr>
    <w:rPr>
      <w:i/>
      <w:iCs/>
      <w:color w:val="404040" w:themeColor="text1" w:themeTint="BF"/>
    </w:rPr>
  </w:style>
  <w:style w:type="character" w:customStyle="1" w:styleId="QuoteChar">
    <w:name w:val="Quote Char"/>
    <w:basedOn w:val="DefaultParagraphFont"/>
    <w:link w:val="Quote"/>
    <w:uiPriority w:val="29"/>
    <w:rsid w:val="005A1BE8"/>
    <w:rPr>
      <w:i/>
      <w:iCs/>
      <w:color w:val="404040" w:themeColor="text1" w:themeTint="BF"/>
    </w:rPr>
  </w:style>
  <w:style w:type="paragraph" w:styleId="ListParagraph">
    <w:name w:val="List Paragraph"/>
    <w:basedOn w:val="Normal"/>
    <w:uiPriority w:val="34"/>
    <w:qFormat/>
    <w:rsid w:val="005A1BE8"/>
    <w:pPr>
      <w:ind w:left="720"/>
      <w:contextualSpacing/>
    </w:pPr>
  </w:style>
  <w:style w:type="character" w:styleId="IntenseEmphasis">
    <w:name w:val="Intense Emphasis"/>
    <w:basedOn w:val="DefaultParagraphFont"/>
    <w:uiPriority w:val="21"/>
    <w:qFormat/>
    <w:rsid w:val="005A1BE8"/>
    <w:rPr>
      <w:i/>
      <w:iCs/>
      <w:color w:val="0F4761" w:themeColor="accent1" w:themeShade="BF"/>
    </w:rPr>
  </w:style>
  <w:style w:type="paragraph" w:styleId="IntenseQuote">
    <w:name w:val="Intense Quote"/>
    <w:basedOn w:val="Normal"/>
    <w:next w:val="Normal"/>
    <w:link w:val="IntenseQuoteChar"/>
    <w:uiPriority w:val="30"/>
    <w:qFormat/>
    <w:rsid w:val="005A1B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1BE8"/>
    <w:rPr>
      <w:i/>
      <w:iCs/>
      <w:color w:val="0F4761" w:themeColor="accent1" w:themeShade="BF"/>
    </w:rPr>
  </w:style>
  <w:style w:type="character" w:styleId="IntenseReference">
    <w:name w:val="Intense Reference"/>
    <w:basedOn w:val="DefaultParagraphFont"/>
    <w:uiPriority w:val="32"/>
    <w:qFormat/>
    <w:rsid w:val="005A1BE8"/>
    <w:rPr>
      <w:b/>
      <w:bCs/>
      <w:smallCaps/>
      <w:color w:val="0F4761" w:themeColor="accent1" w:themeShade="BF"/>
      <w:spacing w:val="5"/>
    </w:rPr>
  </w:style>
  <w:style w:type="paragraph" w:styleId="NoSpacing">
    <w:name w:val="No Spacing"/>
    <w:uiPriority w:val="1"/>
    <w:qFormat/>
    <w:rsid w:val="00DD199B"/>
    <w:pPr>
      <w:spacing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attlab.nl/" TargetMode="External"/><Relationship Id="rId11" Type="http://schemas.openxmlformats.org/officeDocument/2006/relationships/customXml" Target="../customXml/item3.xml"/><Relationship Id="rId5" Type="http://schemas.openxmlformats.org/officeDocument/2006/relationships/hyperlink" Target="mailto:bo@wattlab.nl" TargetMode="External"/><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AC044EFD9AC545A83587AA7B969477" ma:contentTypeVersion="13" ma:contentTypeDescription="Een nieuw document maken." ma:contentTypeScope="" ma:versionID="10c442d9f4cc1f50c03b77bd3bc51345">
  <xsd:schema xmlns:xsd="http://www.w3.org/2001/XMLSchema" xmlns:xs="http://www.w3.org/2001/XMLSchema" xmlns:p="http://schemas.microsoft.com/office/2006/metadata/properties" xmlns:ns2="f7ac54fd-d7f6-45b5-abb6-3311d73a4cd6" xmlns:ns3="93f65047-73f6-4f0d-88bc-f6d4be4660bc" targetNamespace="http://schemas.microsoft.com/office/2006/metadata/properties" ma:root="true" ma:fieldsID="ece06c0d79049ec54655f74ec5785a9a" ns2:_="" ns3:_="">
    <xsd:import namespace="f7ac54fd-d7f6-45b5-abb6-3311d73a4cd6"/>
    <xsd:import namespace="93f65047-73f6-4f0d-88bc-f6d4be4660bc"/>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ac54fd-d7f6-45b5-abb6-3311d73a4c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d896bd99-9f3f-4c58-a247-d0b625429c4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65047-73f6-4f0d-88bc-f6d4be4660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dbe0886-cfe1-4632-ac63-199f0366be12}" ma:internalName="TaxCatchAll" ma:showField="CatchAllData" ma:web="93f65047-73f6-4f0d-88bc-f6d4be4660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ac54fd-d7f6-45b5-abb6-3311d73a4cd6">
      <Terms xmlns="http://schemas.microsoft.com/office/infopath/2007/PartnerControls"/>
    </lcf76f155ced4ddcb4097134ff3c332f>
    <TaxCatchAll xmlns="93f65047-73f6-4f0d-88bc-f6d4be4660bc" xsi:nil="true"/>
  </documentManagement>
</p:properties>
</file>

<file path=customXml/itemProps1.xml><?xml version="1.0" encoding="utf-8"?>
<ds:datastoreItem xmlns:ds="http://schemas.openxmlformats.org/officeDocument/2006/customXml" ds:itemID="{8912A000-BFEA-4C23-8B76-CC02C61D60D4}"/>
</file>

<file path=customXml/itemProps2.xml><?xml version="1.0" encoding="utf-8"?>
<ds:datastoreItem xmlns:ds="http://schemas.openxmlformats.org/officeDocument/2006/customXml" ds:itemID="{A82ED2D4-0C82-4FB4-98C0-4802C2894111}"/>
</file>

<file path=customXml/itemProps3.xml><?xml version="1.0" encoding="utf-8"?>
<ds:datastoreItem xmlns:ds="http://schemas.openxmlformats.org/officeDocument/2006/customXml" ds:itemID="{3B295F26-B2C0-4419-BBB7-DDB690020C37}"/>
</file>

<file path=docProps/app.xml><?xml version="1.0" encoding="utf-8"?>
<Properties xmlns="http://schemas.openxmlformats.org/officeDocument/2006/extended-properties" xmlns:vt="http://schemas.openxmlformats.org/officeDocument/2006/docPropsVTypes">
  <Template>Normal</Template>
  <TotalTime>3</TotalTime>
  <Pages>2</Pages>
  <Words>745</Words>
  <Characters>4103</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Media | Maritime Marketeer</dc:creator>
  <cp:keywords/>
  <dc:description/>
  <cp:lastModifiedBy>Jan-Hein Reeringh | Maritime Marketeer</cp:lastModifiedBy>
  <cp:revision>2</cp:revision>
  <dcterms:created xsi:type="dcterms:W3CDTF">2025-11-06T11:35:00Z</dcterms:created>
  <dcterms:modified xsi:type="dcterms:W3CDTF">2025-11-06T11:35:00Z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0x01010013AC044EFD9AC545A83587AA7B969477</vt:lpwstr>
  </property>
</Properties>
</file>